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237" w:rsidRPr="005B5D15" w:rsidRDefault="005B5D15" w:rsidP="005B5D15">
      <w:pPr>
        <w:spacing w:line="360" w:lineRule="auto"/>
        <w:ind w:left="7938"/>
        <w:rPr>
          <w:rFonts w:ascii="Tahoma" w:hAnsi="Tahoma" w:cs="Tahoma"/>
          <w:bCs/>
          <w:sz w:val="26"/>
        </w:rPr>
      </w:pPr>
      <w:r>
        <w:rPr>
          <w:rFonts w:ascii="Tahoma" w:hAnsi="Tahoma" w:cs="Tahoma"/>
          <w:b/>
          <w:bCs/>
          <w:sz w:val="26"/>
        </w:rPr>
        <w:t xml:space="preserve">         </w:t>
      </w:r>
    </w:p>
    <w:p w:rsidR="00636D83" w:rsidRPr="003814F5" w:rsidRDefault="00EE610D" w:rsidP="00EE610D">
      <w:pPr>
        <w:spacing w:line="360" w:lineRule="auto"/>
        <w:jc w:val="center"/>
        <w:rPr>
          <w:rFonts w:ascii="Tahoma" w:hAnsi="Tahoma" w:cs="Tahoma"/>
          <w:b/>
          <w:bCs/>
          <w:sz w:val="24"/>
          <w:szCs w:val="24"/>
        </w:rPr>
      </w:pPr>
      <w:r w:rsidRPr="003814F5">
        <w:rPr>
          <w:rFonts w:ascii="Tahoma" w:hAnsi="Tahoma" w:cs="Tahoma"/>
          <w:b/>
          <w:bCs/>
          <w:sz w:val="24"/>
          <w:szCs w:val="24"/>
        </w:rPr>
        <w:t>KATA PENGANTAR</w:t>
      </w:r>
    </w:p>
    <w:p w:rsidR="00870301" w:rsidRPr="003814F5" w:rsidRDefault="00870301" w:rsidP="00EE610D">
      <w:pPr>
        <w:spacing w:line="360" w:lineRule="auto"/>
        <w:jc w:val="center"/>
        <w:rPr>
          <w:rFonts w:ascii="Tahoma" w:hAnsi="Tahoma" w:cs="Tahoma"/>
          <w:b/>
          <w:bCs/>
          <w:sz w:val="24"/>
          <w:szCs w:val="24"/>
        </w:rPr>
      </w:pPr>
    </w:p>
    <w:p w:rsidR="00293237" w:rsidRPr="003814F5" w:rsidRDefault="00293237" w:rsidP="00EE610D">
      <w:pPr>
        <w:spacing w:line="360" w:lineRule="auto"/>
        <w:jc w:val="center"/>
        <w:rPr>
          <w:rFonts w:ascii="Tahoma" w:hAnsi="Tahoma" w:cs="Tahoma"/>
          <w:b/>
          <w:bCs/>
          <w:sz w:val="24"/>
          <w:szCs w:val="24"/>
        </w:rPr>
      </w:pPr>
    </w:p>
    <w:p w:rsidR="00870301" w:rsidRPr="003814F5" w:rsidRDefault="00870301" w:rsidP="00293237">
      <w:pPr>
        <w:spacing w:line="480" w:lineRule="auto"/>
        <w:jc w:val="both"/>
        <w:rPr>
          <w:rFonts w:ascii="Tahoma" w:hAnsi="Tahoma" w:cs="Tahoma"/>
          <w:bCs/>
          <w:sz w:val="24"/>
          <w:szCs w:val="24"/>
        </w:rPr>
      </w:pPr>
      <w:r w:rsidRPr="003814F5">
        <w:rPr>
          <w:rFonts w:ascii="Tahoma" w:hAnsi="Tahoma" w:cs="Tahoma"/>
          <w:bCs/>
          <w:sz w:val="24"/>
          <w:szCs w:val="24"/>
        </w:rPr>
        <w:t xml:space="preserve">           </w:t>
      </w:r>
      <w:r w:rsidR="0006686A" w:rsidRPr="003814F5">
        <w:rPr>
          <w:rFonts w:ascii="Tahoma" w:hAnsi="Tahoma" w:cs="Tahoma"/>
          <w:bCs/>
          <w:sz w:val="24"/>
          <w:szCs w:val="24"/>
        </w:rPr>
        <w:t xml:space="preserve"> </w:t>
      </w:r>
      <w:r w:rsidRPr="003814F5">
        <w:rPr>
          <w:rFonts w:ascii="Tahoma" w:hAnsi="Tahoma" w:cs="Tahoma"/>
          <w:bCs/>
          <w:sz w:val="24"/>
          <w:szCs w:val="24"/>
        </w:rPr>
        <w:t xml:space="preserve">  </w:t>
      </w:r>
      <w:r w:rsidR="00DC3721" w:rsidRPr="003814F5">
        <w:rPr>
          <w:rFonts w:ascii="Tahoma" w:hAnsi="Tahoma" w:cs="Tahoma"/>
          <w:bCs/>
          <w:sz w:val="24"/>
          <w:szCs w:val="24"/>
        </w:rPr>
        <w:t xml:space="preserve">  </w:t>
      </w:r>
      <w:r w:rsidR="0006686A" w:rsidRPr="003814F5">
        <w:rPr>
          <w:rFonts w:ascii="Tahoma" w:hAnsi="Tahoma" w:cs="Tahoma"/>
          <w:bCs/>
          <w:sz w:val="24"/>
          <w:szCs w:val="24"/>
        </w:rPr>
        <w:t xml:space="preserve"> </w:t>
      </w:r>
      <w:r w:rsidRPr="003814F5">
        <w:rPr>
          <w:rFonts w:ascii="Tahoma" w:hAnsi="Tahoma" w:cs="Tahoma"/>
          <w:bCs/>
          <w:sz w:val="24"/>
          <w:szCs w:val="24"/>
        </w:rPr>
        <w:t xml:space="preserve">  Syukur alha</w:t>
      </w:r>
      <w:r w:rsidR="003814F5" w:rsidRPr="003814F5">
        <w:rPr>
          <w:rFonts w:ascii="Tahoma" w:hAnsi="Tahoma" w:cs="Tahoma"/>
          <w:bCs/>
          <w:sz w:val="24"/>
          <w:szCs w:val="24"/>
        </w:rPr>
        <w:t>m</w:t>
      </w:r>
      <w:r w:rsidRPr="003814F5">
        <w:rPr>
          <w:rFonts w:ascii="Tahoma" w:hAnsi="Tahoma" w:cs="Tahoma"/>
          <w:bCs/>
          <w:sz w:val="24"/>
          <w:szCs w:val="24"/>
        </w:rPr>
        <w:t>dulil</w:t>
      </w:r>
      <w:r w:rsidR="003814F5" w:rsidRPr="003814F5">
        <w:rPr>
          <w:rFonts w:ascii="Tahoma" w:hAnsi="Tahoma" w:cs="Tahoma"/>
          <w:bCs/>
          <w:sz w:val="24"/>
          <w:szCs w:val="24"/>
        </w:rPr>
        <w:t>l</w:t>
      </w:r>
      <w:r w:rsidRPr="003814F5">
        <w:rPr>
          <w:rFonts w:ascii="Tahoma" w:hAnsi="Tahoma" w:cs="Tahoma"/>
          <w:bCs/>
          <w:sz w:val="24"/>
          <w:szCs w:val="24"/>
        </w:rPr>
        <w:t xml:space="preserve">ah kami ucapkan kepada Tuhan Yang Maha Esa atas perkenanNya kami dapat menyelesaikan penyusunan dokumen Rencana Kerja </w:t>
      </w:r>
      <w:r w:rsidR="00DC3721" w:rsidRPr="003814F5">
        <w:rPr>
          <w:rFonts w:ascii="Tahoma" w:hAnsi="Tahoma" w:cs="Tahoma"/>
          <w:bCs/>
          <w:sz w:val="24"/>
          <w:szCs w:val="24"/>
        </w:rPr>
        <w:t xml:space="preserve"> </w:t>
      </w:r>
      <w:r w:rsidRPr="003814F5">
        <w:rPr>
          <w:rFonts w:ascii="Tahoma" w:hAnsi="Tahoma" w:cs="Tahoma"/>
          <w:bCs/>
          <w:sz w:val="24"/>
          <w:szCs w:val="24"/>
        </w:rPr>
        <w:t xml:space="preserve"> </w:t>
      </w:r>
      <w:r w:rsidR="004F6136">
        <w:rPr>
          <w:rFonts w:ascii="Tahoma" w:hAnsi="Tahoma" w:cs="Tahoma"/>
          <w:bCs/>
          <w:sz w:val="24"/>
          <w:szCs w:val="24"/>
        </w:rPr>
        <w:t xml:space="preserve">( </w:t>
      </w:r>
      <w:r w:rsidRPr="003814F5">
        <w:rPr>
          <w:rFonts w:ascii="Tahoma" w:hAnsi="Tahoma" w:cs="Tahoma"/>
          <w:bCs/>
          <w:sz w:val="24"/>
          <w:szCs w:val="24"/>
        </w:rPr>
        <w:t>Renja-SKPD</w:t>
      </w:r>
      <w:r w:rsidR="004F6136">
        <w:rPr>
          <w:rFonts w:ascii="Tahoma" w:hAnsi="Tahoma" w:cs="Tahoma"/>
          <w:bCs/>
          <w:sz w:val="24"/>
          <w:szCs w:val="24"/>
        </w:rPr>
        <w:t xml:space="preserve"> </w:t>
      </w:r>
      <w:r w:rsidRPr="003814F5">
        <w:rPr>
          <w:rFonts w:ascii="Tahoma" w:hAnsi="Tahoma" w:cs="Tahoma"/>
          <w:bCs/>
          <w:sz w:val="24"/>
          <w:szCs w:val="24"/>
        </w:rPr>
        <w:t xml:space="preserve">) </w:t>
      </w:r>
      <w:r w:rsidR="004F6136">
        <w:rPr>
          <w:rFonts w:ascii="Tahoma" w:hAnsi="Tahoma" w:cs="Tahoma"/>
          <w:bCs/>
          <w:sz w:val="24"/>
          <w:szCs w:val="24"/>
        </w:rPr>
        <w:t xml:space="preserve"> </w:t>
      </w:r>
      <w:r w:rsidRPr="003814F5">
        <w:rPr>
          <w:rFonts w:ascii="Tahoma" w:hAnsi="Tahoma" w:cs="Tahoma"/>
          <w:bCs/>
          <w:sz w:val="24"/>
          <w:szCs w:val="24"/>
        </w:rPr>
        <w:t>Inspektorat Kabupaten Blitar tahun 2015 yang merupakan prioritas utama dalam melaksanakan program dan kegiatan Inspektorat Kabupaten Blitar tahun 2015 mendatang.</w:t>
      </w:r>
    </w:p>
    <w:p w:rsidR="00DC3721" w:rsidRPr="003814F5" w:rsidRDefault="0006686A" w:rsidP="00293237">
      <w:pPr>
        <w:spacing w:line="480" w:lineRule="auto"/>
        <w:jc w:val="both"/>
        <w:rPr>
          <w:rFonts w:ascii="Tahoma" w:hAnsi="Tahoma" w:cs="Tahoma"/>
          <w:bCs/>
          <w:sz w:val="24"/>
          <w:szCs w:val="24"/>
        </w:rPr>
      </w:pPr>
      <w:r w:rsidRPr="003814F5">
        <w:rPr>
          <w:rFonts w:ascii="Tahoma" w:hAnsi="Tahoma" w:cs="Tahoma"/>
          <w:bCs/>
          <w:sz w:val="24"/>
          <w:szCs w:val="24"/>
        </w:rPr>
        <w:t xml:space="preserve">                </w:t>
      </w:r>
      <w:r w:rsidR="00DC3721" w:rsidRPr="003814F5">
        <w:rPr>
          <w:rFonts w:ascii="Tahoma" w:hAnsi="Tahoma" w:cs="Tahoma"/>
          <w:bCs/>
          <w:sz w:val="24"/>
          <w:szCs w:val="24"/>
        </w:rPr>
        <w:t>Dengan disusunnya Rencana Kerja (Renja) Inspektorat Kabupaten Blitar ini dimaksudkan agar dapat memberikan arah dan tujuan yang jelas dalam mengemban visi dan misi Inspektorat Kabupaten Blitar.</w:t>
      </w:r>
    </w:p>
    <w:p w:rsidR="00DC3721" w:rsidRPr="003814F5" w:rsidRDefault="0006686A" w:rsidP="00293237">
      <w:pPr>
        <w:spacing w:line="480" w:lineRule="auto"/>
        <w:jc w:val="both"/>
        <w:rPr>
          <w:rFonts w:ascii="Tahoma" w:hAnsi="Tahoma" w:cs="Tahoma"/>
          <w:bCs/>
          <w:sz w:val="24"/>
          <w:szCs w:val="24"/>
        </w:rPr>
      </w:pPr>
      <w:r w:rsidRPr="003814F5">
        <w:rPr>
          <w:rFonts w:ascii="Tahoma" w:hAnsi="Tahoma" w:cs="Tahoma"/>
          <w:bCs/>
          <w:sz w:val="24"/>
          <w:szCs w:val="24"/>
        </w:rPr>
        <w:t xml:space="preserve">                </w:t>
      </w:r>
      <w:r w:rsidR="00DC3721" w:rsidRPr="003814F5">
        <w:rPr>
          <w:rFonts w:ascii="Tahoma" w:hAnsi="Tahoma" w:cs="Tahoma"/>
          <w:bCs/>
          <w:sz w:val="24"/>
          <w:szCs w:val="24"/>
        </w:rPr>
        <w:t>Dengan demikian atas tersususnnya Rencana Kerja Inspektorat Kabupaten Blitar ini diharapkan akan dapat memberikan manfaat dan pedoman yang dapat digunakan sebagaimana apa yang telah direncanakan.</w:t>
      </w:r>
    </w:p>
    <w:p w:rsidR="00DC3721" w:rsidRPr="003814F5" w:rsidRDefault="00DC3721" w:rsidP="00870301">
      <w:pPr>
        <w:spacing w:line="360" w:lineRule="auto"/>
        <w:jc w:val="both"/>
        <w:rPr>
          <w:rFonts w:ascii="Tahoma" w:hAnsi="Tahoma" w:cs="Tahoma"/>
          <w:bCs/>
          <w:sz w:val="24"/>
          <w:szCs w:val="24"/>
        </w:rPr>
      </w:pPr>
    </w:p>
    <w:p w:rsidR="00DC3721" w:rsidRPr="003814F5" w:rsidRDefault="00DC3721" w:rsidP="00DC3721">
      <w:pPr>
        <w:spacing w:line="360" w:lineRule="auto"/>
        <w:ind w:left="4678"/>
        <w:jc w:val="both"/>
        <w:rPr>
          <w:rFonts w:ascii="Tahoma" w:hAnsi="Tahoma" w:cs="Tahoma"/>
          <w:bCs/>
          <w:sz w:val="24"/>
          <w:szCs w:val="24"/>
        </w:rPr>
      </w:pPr>
      <w:r w:rsidRPr="003814F5">
        <w:rPr>
          <w:rFonts w:ascii="Tahoma" w:hAnsi="Tahoma" w:cs="Tahoma"/>
          <w:bCs/>
          <w:sz w:val="24"/>
          <w:szCs w:val="24"/>
        </w:rPr>
        <w:t xml:space="preserve">       Blitar,       April</w:t>
      </w:r>
      <w:r w:rsidR="00293237" w:rsidRPr="003814F5">
        <w:rPr>
          <w:rFonts w:ascii="Tahoma" w:hAnsi="Tahoma" w:cs="Tahoma"/>
          <w:bCs/>
          <w:sz w:val="24"/>
          <w:szCs w:val="24"/>
        </w:rPr>
        <w:t xml:space="preserve"> </w:t>
      </w:r>
      <w:r w:rsidRPr="003814F5">
        <w:rPr>
          <w:rFonts w:ascii="Tahoma" w:hAnsi="Tahoma" w:cs="Tahoma"/>
          <w:bCs/>
          <w:sz w:val="24"/>
          <w:szCs w:val="24"/>
        </w:rPr>
        <w:t xml:space="preserve"> 2014</w:t>
      </w:r>
    </w:p>
    <w:p w:rsidR="00DC3721" w:rsidRPr="004710E9" w:rsidRDefault="00DC3721" w:rsidP="004710E9">
      <w:pPr>
        <w:spacing w:line="360" w:lineRule="auto"/>
        <w:ind w:left="4678"/>
        <w:jc w:val="center"/>
        <w:rPr>
          <w:rFonts w:ascii="Tahoma" w:hAnsi="Tahoma" w:cs="Tahoma"/>
          <w:b/>
          <w:bCs/>
          <w:sz w:val="24"/>
          <w:szCs w:val="24"/>
        </w:rPr>
      </w:pPr>
      <w:r w:rsidRPr="004710E9">
        <w:rPr>
          <w:rFonts w:ascii="Tahoma" w:hAnsi="Tahoma" w:cs="Tahoma"/>
          <w:b/>
          <w:bCs/>
          <w:sz w:val="24"/>
          <w:szCs w:val="24"/>
        </w:rPr>
        <w:t>INSPEKTUR KABUPATEN BLITAR</w:t>
      </w:r>
    </w:p>
    <w:p w:rsidR="00DC3721" w:rsidRPr="004710E9" w:rsidRDefault="00DC3721" w:rsidP="004710E9">
      <w:pPr>
        <w:spacing w:line="360" w:lineRule="auto"/>
        <w:ind w:left="4678"/>
        <w:jc w:val="center"/>
        <w:rPr>
          <w:rFonts w:ascii="Tahoma" w:hAnsi="Tahoma" w:cs="Tahoma"/>
          <w:b/>
          <w:bCs/>
          <w:sz w:val="24"/>
          <w:szCs w:val="24"/>
        </w:rPr>
      </w:pPr>
    </w:p>
    <w:p w:rsidR="00DC3721" w:rsidRPr="004710E9" w:rsidRDefault="00DC3721" w:rsidP="004710E9">
      <w:pPr>
        <w:spacing w:line="360" w:lineRule="auto"/>
        <w:ind w:left="4678"/>
        <w:jc w:val="center"/>
        <w:rPr>
          <w:rFonts w:ascii="Tahoma" w:hAnsi="Tahoma" w:cs="Tahoma"/>
          <w:b/>
          <w:bCs/>
          <w:sz w:val="24"/>
          <w:szCs w:val="24"/>
        </w:rPr>
      </w:pPr>
    </w:p>
    <w:p w:rsidR="00DC3721" w:rsidRPr="004710E9" w:rsidRDefault="00DC3721" w:rsidP="004710E9">
      <w:pPr>
        <w:ind w:left="4678"/>
        <w:jc w:val="center"/>
        <w:rPr>
          <w:rFonts w:ascii="Tahoma" w:hAnsi="Tahoma" w:cs="Tahoma"/>
          <w:b/>
          <w:bCs/>
          <w:sz w:val="24"/>
          <w:szCs w:val="24"/>
          <w:u w:val="single"/>
        </w:rPr>
      </w:pPr>
      <w:r w:rsidRPr="004710E9">
        <w:rPr>
          <w:rFonts w:ascii="Tahoma" w:hAnsi="Tahoma" w:cs="Tahoma"/>
          <w:b/>
          <w:bCs/>
          <w:sz w:val="24"/>
          <w:szCs w:val="24"/>
          <w:u w:val="single"/>
        </w:rPr>
        <w:t>SUYANTO,SH.MM</w:t>
      </w:r>
    </w:p>
    <w:p w:rsidR="00DC3721" w:rsidRPr="004710E9" w:rsidRDefault="00DC3721" w:rsidP="004710E9">
      <w:pPr>
        <w:ind w:left="4678"/>
        <w:jc w:val="center"/>
        <w:rPr>
          <w:rFonts w:ascii="Tahoma" w:hAnsi="Tahoma" w:cs="Tahoma"/>
          <w:b/>
          <w:bCs/>
          <w:sz w:val="24"/>
          <w:szCs w:val="24"/>
        </w:rPr>
      </w:pPr>
      <w:r w:rsidRPr="004710E9">
        <w:rPr>
          <w:rFonts w:ascii="Tahoma" w:hAnsi="Tahoma" w:cs="Tahoma"/>
          <w:b/>
          <w:bCs/>
          <w:sz w:val="24"/>
          <w:szCs w:val="24"/>
        </w:rPr>
        <w:t>Pembina Utama Muda</w:t>
      </w:r>
    </w:p>
    <w:p w:rsidR="00DC3721" w:rsidRPr="004710E9" w:rsidRDefault="00DC3721" w:rsidP="004710E9">
      <w:pPr>
        <w:ind w:left="4678"/>
        <w:jc w:val="center"/>
        <w:rPr>
          <w:rFonts w:ascii="Tahoma" w:hAnsi="Tahoma" w:cs="Tahoma"/>
          <w:b/>
          <w:bCs/>
          <w:sz w:val="24"/>
          <w:szCs w:val="24"/>
        </w:rPr>
      </w:pPr>
      <w:r w:rsidRPr="004710E9">
        <w:rPr>
          <w:rFonts w:ascii="Tahoma" w:hAnsi="Tahoma" w:cs="Tahoma"/>
          <w:b/>
          <w:bCs/>
          <w:sz w:val="24"/>
          <w:szCs w:val="24"/>
        </w:rPr>
        <w:t>NIP 19590930 198603 1 008</w:t>
      </w:r>
    </w:p>
    <w:p w:rsidR="00EE610D" w:rsidRPr="004710E9" w:rsidRDefault="00EE610D" w:rsidP="004710E9">
      <w:pPr>
        <w:spacing w:line="360" w:lineRule="auto"/>
        <w:jc w:val="center"/>
        <w:rPr>
          <w:rFonts w:ascii="Tahoma" w:hAnsi="Tahoma" w:cs="Tahoma"/>
          <w:b/>
          <w:bCs/>
          <w:sz w:val="24"/>
          <w:szCs w:val="24"/>
        </w:rPr>
      </w:pPr>
    </w:p>
    <w:p w:rsidR="00EE610D" w:rsidRPr="003814F5" w:rsidRDefault="00EE610D" w:rsidP="00EE610D">
      <w:pPr>
        <w:spacing w:line="360" w:lineRule="auto"/>
        <w:jc w:val="center"/>
        <w:rPr>
          <w:rFonts w:ascii="Tahoma" w:hAnsi="Tahoma" w:cs="Tahoma"/>
          <w:bCs/>
          <w:sz w:val="24"/>
          <w:szCs w:val="24"/>
        </w:rPr>
      </w:pPr>
    </w:p>
    <w:p w:rsidR="00EE610D" w:rsidRDefault="00EE610D" w:rsidP="00D13045">
      <w:pPr>
        <w:spacing w:line="360" w:lineRule="auto"/>
        <w:rPr>
          <w:rFonts w:ascii="Tahoma" w:hAnsi="Tahoma" w:cs="Tahoma"/>
          <w:b/>
          <w:bCs/>
          <w:sz w:val="26"/>
        </w:rPr>
      </w:pPr>
    </w:p>
    <w:p w:rsidR="00EE610D" w:rsidRDefault="00EE610D" w:rsidP="00D13045">
      <w:pPr>
        <w:spacing w:line="360" w:lineRule="auto"/>
        <w:rPr>
          <w:rFonts w:ascii="Tahoma" w:hAnsi="Tahoma" w:cs="Tahoma"/>
          <w:b/>
          <w:bCs/>
          <w:sz w:val="26"/>
        </w:rPr>
      </w:pPr>
    </w:p>
    <w:p w:rsidR="00EE610D" w:rsidRPr="000E71D6" w:rsidRDefault="005B5D15" w:rsidP="000E71D6">
      <w:pPr>
        <w:spacing w:line="360" w:lineRule="auto"/>
        <w:jc w:val="center"/>
        <w:rPr>
          <w:rFonts w:ascii="Tahoma" w:hAnsi="Tahoma" w:cs="Tahoma"/>
          <w:bCs/>
          <w:sz w:val="26"/>
        </w:rPr>
      </w:pPr>
      <w:r>
        <w:rPr>
          <w:rFonts w:ascii="Tahoma" w:hAnsi="Tahoma" w:cs="Tahoma"/>
          <w:bCs/>
          <w:sz w:val="26"/>
        </w:rPr>
        <w:t>i</w:t>
      </w:r>
    </w:p>
    <w:p w:rsidR="00EE610D" w:rsidRDefault="004F6136" w:rsidP="004F6136">
      <w:pPr>
        <w:spacing w:line="360" w:lineRule="auto"/>
        <w:jc w:val="center"/>
        <w:rPr>
          <w:rFonts w:ascii="Tahoma" w:hAnsi="Tahoma" w:cs="Tahoma"/>
          <w:b/>
          <w:bCs/>
          <w:sz w:val="26"/>
        </w:rPr>
      </w:pPr>
      <w:r>
        <w:rPr>
          <w:rFonts w:ascii="Tahoma" w:hAnsi="Tahoma" w:cs="Tahoma"/>
          <w:b/>
          <w:bCs/>
          <w:sz w:val="26"/>
        </w:rPr>
        <w:lastRenderedPageBreak/>
        <w:t>DAFTAR ISI</w:t>
      </w:r>
    </w:p>
    <w:p w:rsidR="00EE610D" w:rsidRDefault="00EE610D" w:rsidP="00D13045">
      <w:pPr>
        <w:spacing w:line="360" w:lineRule="auto"/>
        <w:rPr>
          <w:rFonts w:ascii="Tahoma" w:hAnsi="Tahoma" w:cs="Tahoma"/>
          <w:bCs/>
          <w:sz w:val="24"/>
          <w:szCs w:val="24"/>
        </w:rPr>
      </w:pPr>
    </w:p>
    <w:p w:rsidR="00F12F34" w:rsidRPr="004F6136" w:rsidRDefault="00F12F34" w:rsidP="00D13045">
      <w:pPr>
        <w:spacing w:line="360" w:lineRule="auto"/>
        <w:rPr>
          <w:rFonts w:ascii="Tahoma" w:hAnsi="Tahoma" w:cs="Tahoma"/>
          <w:bCs/>
          <w:sz w:val="24"/>
          <w:szCs w:val="24"/>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5922"/>
        <w:gridCol w:w="457"/>
      </w:tblGrid>
      <w:tr w:rsidR="004F6136" w:rsidTr="00F12F34">
        <w:tc>
          <w:tcPr>
            <w:tcW w:w="2552" w:type="dxa"/>
          </w:tcPr>
          <w:p w:rsidR="004F6136" w:rsidRDefault="004F6136" w:rsidP="00F12F34">
            <w:pPr>
              <w:spacing w:before="120" w:line="360" w:lineRule="auto"/>
              <w:rPr>
                <w:rFonts w:ascii="Tahoma" w:hAnsi="Tahoma" w:cs="Tahoma"/>
                <w:bCs/>
                <w:sz w:val="24"/>
                <w:szCs w:val="24"/>
              </w:rPr>
            </w:pPr>
            <w:r>
              <w:rPr>
                <w:rFonts w:ascii="Tahoma" w:hAnsi="Tahoma" w:cs="Tahoma"/>
                <w:bCs/>
                <w:sz w:val="24"/>
                <w:szCs w:val="24"/>
              </w:rPr>
              <w:t>KATA PENGANTAR</w:t>
            </w: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w:t>
            </w:r>
            <w:r w:rsidR="00F12F34">
              <w:rPr>
                <w:rFonts w:ascii="Tahoma" w:hAnsi="Tahoma" w:cs="Tahoma"/>
                <w:bCs/>
                <w:sz w:val="24"/>
                <w:szCs w:val="24"/>
              </w:rPr>
              <w:t>…</w:t>
            </w:r>
            <w:r w:rsidR="001E1A8F">
              <w:rPr>
                <w:rFonts w:ascii="Tahoma" w:hAnsi="Tahoma" w:cs="Tahoma"/>
                <w:bCs/>
                <w:sz w:val="24"/>
                <w:szCs w:val="24"/>
              </w:rPr>
              <w:t>…..</w:t>
            </w:r>
          </w:p>
        </w:tc>
        <w:tc>
          <w:tcPr>
            <w:tcW w:w="457" w:type="dxa"/>
          </w:tcPr>
          <w:p w:rsidR="004F6136" w:rsidRPr="00F12F34" w:rsidRDefault="008F63C6" w:rsidP="00F12F34">
            <w:pPr>
              <w:spacing w:before="120" w:line="360" w:lineRule="auto"/>
              <w:rPr>
                <w:rFonts w:ascii="Tahoma" w:hAnsi="Tahoma" w:cs="Tahoma"/>
                <w:bCs/>
                <w:szCs w:val="22"/>
              </w:rPr>
            </w:pPr>
            <w:r w:rsidRPr="00F12F34">
              <w:rPr>
                <w:rFonts w:ascii="Tahoma" w:hAnsi="Tahoma" w:cs="Tahoma"/>
                <w:bCs/>
                <w:szCs w:val="22"/>
              </w:rPr>
              <w:t>i</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r>
              <w:rPr>
                <w:rFonts w:ascii="Tahoma" w:hAnsi="Tahoma" w:cs="Tahoma"/>
                <w:bCs/>
                <w:sz w:val="24"/>
                <w:szCs w:val="24"/>
              </w:rPr>
              <w:t>DAFTAR ISI</w:t>
            </w: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w:t>
            </w:r>
            <w:r w:rsidR="00F12F34">
              <w:rPr>
                <w:rFonts w:ascii="Tahoma" w:hAnsi="Tahoma" w:cs="Tahoma"/>
                <w:bCs/>
                <w:sz w:val="24"/>
                <w:szCs w:val="24"/>
              </w:rPr>
              <w:t>…</w:t>
            </w:r>
            <w:r w:rsidR="001E1A8F">
              <w:rPr>
                <w:rFonts w:ascii="Tahoma" w:hAnsi="Tahoma" w:cs="Tahoma"/>
                <w:bCs/>
                <w:sz w:val="24"/>
                <w:szCs w:val="24"/>
              </w:rPr>
              <w:t>……</w:t>
            </w:r>
          </w:p>
        </w:tc>
        <w:tc>
          <w:tcPr>
            <w:tcW w:w="457" w:type="dxa"/>
          </w:tcPr>
          <w:p w:rsidR="004F6136" w:rsidRPr="00F12F34" w:rsidRDefault="008F63C6" w:rsidP="00F12F34">
            <w:pPr>
              <w:spacing w:before="120" w:line="360" w:lineRule="auto"/>
              <w:rPr>
                <w:rFonts w:ascii="Tahoma" w:hAnsi="Tahoma" w:cs="Tahoma"/>
                <w:bCs/>
                <w:szCs w:val="22"/>
              </w:rPr>
            </w:pPr>
            <w:r w:rsidRPr="00F12F34">
              <w:rPr>
                <w:rFonts w:ascii="Tahoma" w:hAnsi="Tahoma" w:cs="Tahoma"/>
                <w:bCs/>
                <w:szCs w:val="22"/>
              </w:rPr>
              <w:t>ii</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r>
              <w:rPr>
                <w:rFonts w:ascii="Tahoma" w:hAnsi="Tahoma" w:cs="Tahoma"/>
                <w:bCs/>
                <w:sz w:val="24"/>
                <w:szCs w:val="24"/>
              </w:rPr>
              <w:t>BAB  I</w:t>
            </w:r>
          </w:p>
        </w:tc>
        <w:tc>
          <w:tcPr>
            <w:tcW w:w="5922" w:type="dxa"/>
          </w:tcPr>
          <w:p w:rsidR="004F6136" w:rsidRDefault="004F6136" w:rsidP="00F12F34">
            <w:pPr>
              <w:spacing w:before="120" w:line="360" w:lineRule="auto"/>
              <w:rPr>
                <w:rFonts w:ascii="Tahoma" w:hAnsi="Tahoma" w:cs="Tahoma"/>
                <w:bCs/>
                <w:sz w:val="24"/>
                <w:szCs w:val="24"/>
              </w:rPr>
            </w:pPr>
            <w:r>
              <w:rPr>
                <w:rFonts w:ascii="Tahoma" w:hAnsi="Tahoma" w:cs="Tahoma"/>
                <w:bCs/>
                <w:sz w:val="24"/>
                <w:szCs w:val="24"/>
              </w:rPr>
              <w:t>PENDAHULUAN</w:t>
            </w:r>
            <w:r w:rsidR="008F63C6">
              <w:rPr>
                <w:rFonts w:ascii="Tahoma" w:hAnsi="Tahoma" w:cs="Tahoma"/>
                <w:bCs/>
                <w:sz w:val="24"/>
                <w:szCs w:val="24"/>
              </w:rPr>
              <w:t>……………………………………………</w:t>
            </w:r>
            <w:r w:rsidR="00F12F34">
              <w:rPr>
                <w:rFonts w:ascii="Tahoma" w:hAnsi="Tahoma" w:cs="Tahoma"/>
                <w:bCs/>
                <w:sz w:val="24"/>
                <w:szCs w:val="24"/>
              </w:rPr>
              <w:t>……</w:t>
            </w:r>
            <w:r w:rsidR="001E1A8F">
              <w:rPr>
                <w:rFonts w:ascii="Tahoma" w:hAnsi="Tahoma" w:cs="Tahoma"/>
                <w:bCs/>
                <w:sz w:val="24"/>
                <w:szCs w:val="24"/>
              </w:rPr>
              <w:t>….</w:t>
            </w:r>
          </w:p>
        </w:tc>
        <w:tc>
          <w:tcPr>
            <w:tcW w:w="457" w:type="dxa"/>
          </w:tcPr>
          <w:p w:rsidR="004F6136" w:rsidRPr="00F12F34" w:rsidRDefault="008F63C6" w:rsidP="00F12F34">
            <w:pPr>
              <w:spacing w:before="120" w:line="360" w:lineRule="auto"/>
              <w:rPr>
                <w:rFonts w:ascii="Tahoma" w:hAnsi="Tahoma" w:cs="Tahoma"/>
                <w:bCs/>
                <w:szCs w:val="22"/>
              </w:rPr>
            </w:pPr>
            <w:r w:rsidRPr="00F12F34">
              <w:rPr>
                <w:rFonts w:ascii="Tahoma" w:hAnsi="Tahoma" w:cs="Tahoma"/>
                <w:bCs/>
                <w:szCs w:val="22"/>
              </w:rPr>
              <w:t>1</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Pr="004F6136" w:rsidRDefault="004F6136" w:rsidP="00F12F34">
            <w:pPr>
              <w:pStyle w:val="ListParagraph"/>
              <w:numPr>
                <w:ilvl w:val="1"/>
                <w:numId w:val="20"/>
              </w:numPr>
              <w:spacing w:before="120" w:after="0" w:line="360" w:lineRule="auto"/>
              <w:ind w:left="543" w:hanging="543"/>
              <w:rPr>
                <w:rFonts w:ascii="Tahoma" w:hAnsi="Tahoma" w:cs="Tahoma"/>
                <w:bCs/>
              </w:rPr>
            </w:pPr>
            <w:r>
              <w:rPr>
                <w:rFonts w:ascii="Tahoma" w:hAnsi="Tahoma" w:cs="Tahoma"/>
                <w:bCs/>
                <w:lang w:val="en-US"/>
              </w:rPr>
              <w:t>Latar Belakang</w:t>
            </w:r>
            <w:r w:rsidR="008F63C6">
              <w:rPr>
                <w:rFonts w:ascii="Tahoma" w:hAnsi="Tahoma" w:cs="Tahoma"/>
                <w:bCs/>
                <w:lang w:val="en-US"/>
              </w:rPr>
              <w:t>………………………………………</w:t>
            </w:r>
            <w:r w:rsidR="00F12F34">
              <w:rPr>
                <w:rFonts w:ascii="Tahoma" w:hAnsi="Tahoma" w:cs="Tahoma"/>
                <w:bCs/>
                <w:lang w:val="en-US"/>
              </w:rPr>
              <w:t>……</w:t>
            </w:r>
            <w:r w:rsidR="001E1A8F">
              <w:rPr>
                <w:rFonts w:ascii="Tahoma" w:hAnsi="Tahoma" w:cs="Tahoma"/>
                <w:bCs/>
                <w:lang w:val="en-US"/>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1</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Pr="004F6136" w:rsidRDefault="004F6136" w:rsidP="00F12F34">
            <w:pPr>
              <w:pStyle w:val="ListParagraph"/>
              <w:numPr>
                <w:ilvl w:val="1"/>
                <w:numId w:val="20"/>
              </w:numPr>
              <w:spacing w:before="120" w:after="0" w:line="360" w:lineRule="auto"/>
              <w:ind w:left="543" w:hanging="543"/>
              <w:rPr>
                <w:rFonts w:ascii="Tahoma" w:hAnsi="Tahoma" w:cs="Tahoma"/>
                <w:bCs/>
              </w:rPr>
            </w:pPr>
            <w:r>
              <w:rPr>
                <w:rFonts w:ascii="Tahoma" w:hAnsi="Tahoma" w:cs="Tahoma"/>
                <w:bCs/>
                <w:lang w:val="en-US"/>
              </w:rPr>
              <w:t>Maksud dan Tujuan</w:t>
            </w:r>
            <w:r w:rsidR="008F63C6">
              <w:rPr>
                <w:rFonts w:ascii="Tahoma" w:hAnsi="Tahoma" w:cs="Tahoma"/>
                <w:bCs/>
                <w:lang w:val="en-US"/>
              </w:rPr>
              <w:t>………………………………</w:t>
            </w:r>
            <w:r w:rsidR="00F12F34">
              <w:rPr>
                <w:rFonts w:ascii="Tahoma" w:hAnsi="Tahoma" w:cs="Tahoma"/>
                <w:bCs/>
                <w:lang w:val="en-US"/>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2</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Pr="004F6136" w:rsidRDefault="004F6136" w:rsidP="00F12F34">
            <w:pPr>
              <w:pStyle w:val="ListParagraph"/>
              <w:numPr>
                <w:ilvl w:val="1"/>
                <w:numId w:val="20"/>
              </w:numPr>
              <w:spacing w:before="120" w:after="0" w:line="360" w:lineRule="auto"/>
              <w:ind w:left="543" w:hanging="543"/>
              <w:rPr>
                <w:rFonts w:ascii="Tahoma" w:hAnsi="Tahoma" w:cs="Tahoma"/>
                <w:bCs/>
              </w:rPr>
            </w:pPr>
            <w:r>
              <w:rPr>
                <w:rFonts w:ascii="Tahoma" w:hAnsi="Tahoma" w:cs="Tahoma"/>
                <w:bCs/>
                <w:lang w:val="en-US"/>
              </w:rPr>
              <w:t>Dasar Hukum</w:t>
            </w:r>
            <w:r w:rsidR="008F63C6">
              <w:rPr>
                <w:rFonts w:ascii="Tahoma" w:hAnsi="Tahoma" w:cs="Tahoma"/>
                <w:bCs/>
                <w:lang w:val="en-US"/>
              </w:rPr>
              <w:t>………………………………………</w:t>
            </w:r>
            <w:r w:rsidR="00F12F34">
              <w:rPr>
                <w:rFonts w:ascii="Tahoma" w:hAnsi="Tahoma" w:cs="Tahoma"/>
                <w:bCs/>
                <w:lang w:val="en-US"/>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2</w:t>
            </w:r>
          </w:p>
        </w:tc>
      </w:tr>
      <w:tr w:rsidR="004F6136" w:rsidTr="00F12F34">
        <w:tc>
          <w:tcPr>
            <w:tcW w:w="255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BAB  II</w:t>
            </w: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EVALUASI  RENJA  TAHUN  LALU……………………</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4</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2.1. Evaluasi Renja Tahun 2013……………………</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4</w:t>
            </w:r>
          </w:p>
        </w:tc>
      </w:tr>
      <w:tr w:rsidR="004F6136" w:rsidTr="00F12F34">
        <w:tc>
          <w:tcPr>
            <w:tcW w:w="255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BAB  III</w:t>
            </w: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VISI, MISI,TUJUAN, SASARAN, PROGRAM DAN KEGIATAN …………………………………………………</w:t>
            </w:r>
            <w:r w:rsidR="00F12F34">
              <w:rPr>
                <w:rFonts w:ascii="Tahoma" w:hAnsi="Tahoma" w:cs="Tahoma"/>
                <w:bCs/>
                <w:sz w:val="24"/>
                <w:szCs w:val="24"/>
              </w:rPr>
              <w:t>………..</w:t>
            </w:r>
          </w:p>
        </w:tc>
        <w:tc>
          <w:tcPr>
            <w:tcW w:w="457" w:type="dxa"/>
          </w:tcPr>
          <w:p w:rsidR="00F12F34" w:rsidRPr="00F12F34" w:rsidRDefault="00F12F34" w:rsidP="00F12F34">
            <w:pPr>
              <w:spacing w:before="120" w:line="360" w:lineRule="auto"/>
              <w:rPr>
                <w:rFonts w:ascii="Tahoma" w:hAnsi="Tahoma" w:cs="Tahoma"/>
                <w:bCs/>
                <w:szCs w:val="22"/>
              </w:rPr>
            </w:pPr>
          </w:p>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6</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3.1. Visi………………………………………………………</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6</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3.2. Misi………………………………………………………</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6</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3.3. Tujuan dan Sasaran………………………………</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6</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3.4. Program dan Kegiatan……………………………</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7</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3.5. Indikator Kinerja……………………………………</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9</w:t>
            </w: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3.6. Pendanaan……………………………………………</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9</w:t>
            </w:r>
          </w:p>
        </w:tc>
      </w:tr>
      <w:tr w:rsidR="004F6136" w:rsidTr="00F12F34">
        <w:tc>
          <w:tcPr>
            <w:tcW w:w="255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BAB  IV</w:t>
            </w:r>
          </w:p>
        </w:tc>
        <w:tc>
          <w:tcPr>
            <w:tcW w:w="592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PENUTUP……………………………………………………</w:t>
            </w:r>
            <w:r w:rsidR="00F12F34">
              <w:rPr>
                <w:rFonts w:ascii="Tahoma" w:hAnsi="Tahoma" w:cs="Tahoma"/>
                <w:bCs/>
                <w:sz w:val="24"/>
                <w:szCs w:val="24"/>
              </w:rPr>
              <w:t>……….</w:t>
            </w:r>
          </w:p>
        </w:tc>
        <w:tc>
          <w:tcPr>
            <w:tcW w:w="457" w:type="dxa"/>
          </w:tcPr>
          <w:p w:rsidR="004F6136" w:rsidRPr="00F12F34" w:rsidRDefault="00C07D91" w:rsidP="00F12F34">
            <w:pPr>
              <w:spacing w:before="120" w:line="360" w:lineRule="auto"/>
              <w:rPr>
                <w:rFonts w:ascii="Tahoma" w:hAnsi="Tahoma" w:cs="Tahoma"/>
                <w:bCs/>
                <w:szCs w:val="22"/>
              </w:rPr>
            </w:pPr>
            <w:r w:rsidRPr="00F12F34">
              <w:rPr>
                <w:rFonts w:ascii="Tahoma" w:hAnsi="Tahoma" w:cs="Tahoma"/>
                <w:bCs/>
                <w:szCs w:val="22"/>
              </w:rPr>
              <w:t>11</w:t>
            </w:r>
          </w:p>
        </w:tc>
      </w:tr>
      <w:tr w:rsidR="004F6136" w:rsidTr="00F12F34">
        <w:tc>
          <w:tcPr>
            <w:tcW w:w="2552" w:type="dxa"/>
          </w:tcPr>
          <w:p w:rsidR="004F6136" w:rsidRDefault="008F63C6" w:rsidP="00F12F34">
            <w:pPr>
              <w:spacing w:before="120" w:line="360" w:lineRule="auto"/>
              <w:rPr>
                <w:rFonts w:ascii="Tahoma" w:hAnsi="Tahoma" w:cs="Tahoma"/>
                <w:bCs/>
                <w:sz w:val="24"/>
                <w:szCs w:val="24"/>
              </w:rPr>
            </w:pPr>
            <w:r>
              <w:rPr>
                <w:rFonts w:ascii="Tahoma" w:hAnsi="Tahoma" w:cs="Tahoma"/>
                <w:bCs/>
                <w:sz w:val="24"/>
                <w:szCs w:val="24"/>
              </w:rPr>
              <w:t>Lampiran</w:t>
            </w:r>
          </w:p>
        </w:tc>
        <w:tc>
          <w:tcPr>
            <w:tcW w:w="5922" w:type="dxa"/>
          </w:tcPr>
          <w:p w:rsidR="004F6136" w:rsidRDefault="004F6136" w:rsidP="00F12F34">
            <w:pPr>
              <w:spacing w:before="120" w:line="360" w:lineRule="auto"/>
              <w:rPr>
                <w:rFonts w:ascii="Tahoma" w:hAnsi="Tahoma" w:cs="Tahoma"/>
                <w:bCs/>
                <w:sz w:val="24"/>
                <w:szCs w:val="24"/>
              </w:rPr>
            </w:pPr>
          </w:p>
        </w:tc>
        <w:tc>
          <w:tcPr>
            <w:tcW w:w="457" w:type="dxa"/>
          </w:tcPr>
          <w:p w:rsidR="004F6136" w:rsidRDefault="004F6136" w:rsidP="00F12F34">
            <w:pPr>
              <w:spacing w:before="120" w:line="360" w:lineRule="auto"/>
              <w:rPr>
                <w:rFonts w:ascii="Tahoma" w:hAnsi="Tahoma" w:cs="Tahoma"/>
                <w:bCs/>
                <w:sz w:val="24"/>
                <w:szCs w:val="24"/>
              </w:rPr>
            </w:pPr>
          </w:p>
        </w:tc>
      </w:tr>
      <w:tr w:rsidR="004F6136" w:rsidTr="00F12F34">
        <w:tc>
          <w:tcPr>
            <w:tcW w:w="2552" w:type="dxa"/>
          </w:tcPr>
          <w:p w:rsidR="004F6136" w:rsidRDefault="004F6136" w:rsidP="00F12F34">
            <w:pPr>
              <w:spacing w:before="120" w:line="360" w:lineRule="auto"/>
              <w:rPr>
                <w:rFonts w:ascii="Tahoma" w:hAnsi="Tahoma" w:cs="Tahoma"/>
                <w:bCs/>
                <w:sz w:val="24"/>
                <w:szCs w:val="24"/>
              </w:rPr>
            </w:pPr>
          </w:p>
        </w:tc>
        <w:tc>
          <w:tcPr>
            <w:tcW w:w="5922" w:type="dxa"/>
          </w:tcPr>
          <w:p w:rsidR="004F6136" w:rsidRDefault="004F6136" w:rsidP="00F12F34">
            <w:pPr>
              <w:spacing w:before="120" w:line="360" w:lineRule="auto"/>
              <w:rPr>
                <w:rFonts w:ascii="Tahoma" w:hAnsi="Tahoma" w:cs="Tahoma"/>
                <w:bCs/>
                <w:sz w:val="24"/>
                <w:szCs w:val="24"/>
              </w:rPr>
            </w:pPr>
          </w:p>
        </w:tc>
        <w:tc>
          <w:tcPr>
            <w:tcW w:w="457" w:type="dxa"/>
          </w:tcPr>
          <w:p w:rsidR="004F6136" w:rsidRDefault="004F6136" w:rsidP="00F12F34">
            <w:pPr>
              <w:spacing w:before="120" w:line="360" w:lineRule="auto"/>
              <w:rPr>
                <w:rFonts w:ascii="Tahoma" w:hAnsi="Tahoma" w:cs="Tahoma"/>
                <w:bCs/>
                <w:sz w:val="24"/>
                <w:szCs w:val="24"/>
              </w:rPr>
            </w:pPr>
          </w:p>
        </w:tc>
      </w:tr>
      <w:tr w:rsidR="004F6136" w:rsidTr="00F12F34">
        <w:tc>
          <w:tcPr>
            <w:tcW w:w="2552" w:type="dxa"/>
          </w:tcPr>
          <w:p w:rsidR="004F6136" w:rsidRDefault="004F6136" w:rsidP="00F12F34">
            <w:pPr>
              <w:spacing w:before="120" w:after="120" w:line="360" w:lineRule="auto"/>
              <w:rPr>
                <w:rFonts w:ascii="Tahoma" w:hAnsi="Tahoma" w:cs="Tahoma"/>
                <w:bCs/>
                <w:sz w:val="24"/>
                <w:szCs w:val="24"/>
              </w:rPr>
            </w:pPr>
          </w:p>
        </w:tc>
        <w:tc>
          <w:tcPr>
            <w:tcW w:w="5922" w:type="dxa"/>
          </w:tcPr>
          <w:p w:rsidR="004F6136" w:rsidRDefault="004F6136" w:rsidP="00F12F34">
            <w:pPr>
              <w:spacing w:before="120" w:after="120" w:line="360" w:lineRule="auto"/>
              <w:rPr>
                <w:rFonts w:ascii="Tahoma" w:hAnsi="Tahoma" w:cs="Tahoma"/>
                <w:bCs/>
                <w:sz w:val="24"/>
                <w:szCs w:val="24"/>
              </w:rPr>
            </w:pPr>
          </w:p>
        </w:tc>
        <w:tc>
          <w:tcPr>
            <w:tcW w:w="457" w:type="dxa"/>
          </w:tcPr>
          <w:p w:rsidR="004F6136" w:rsidRDefault="004F6136" w:rsidP="00F12F34">
            <w:pPr>
              <w:spacing w:before="120" w:after="120" w:line="360" w:lineRule="auto"/>
              <w:rPr>
                <w:rFonts w:ascii="Tahoma" w:hAnsi="Tahoma" w:cs="Tahoma"/>
                <w:bCs/>
                <w:sz w:val="24"/>
                <w:szCs w:val="24"/>
              </w:rPr>
            </w:pPr>
          </w:p>
        </w:tc>
      </w:tr>
    </w:tbl>
    <w:p w:rsidR="00EE610D" w:rsidRDefault="000E71D6" w:rsidP="000E71D6">
      <w:pPr>
        <w:spacing w:before="120" w:after="120" w:line="360" w:lineRule="auto"/>
        <w:ind w:left="4253"/>
        <w:rPr>
          <w:rFonts w:ascii="Tahoma" w:hAnsi="Tahoma" w:cs="Tahoma"/>
          <w:bCs/>
          <w:sz w:val="24"/>
          <w:szCs w:val="24"/>
        </w:rPr>
      </w:pPr>
      <w:r>
        <w:rPr>
          <w:rFonts w:ascii="Tahoma" w:hAnsi="Tahoma" w:cs="Tahoma"/>
          <w:bCs/>
          <w:sz w:val="24"/>
          <w:szCs w:val="24"/>
        </w:rPr>
        <w:t>ii</w:t>
      </w:r>
    </w:p>
    <w:p w:rsidR="004F6136" w:rsidRDefault="004F6136" w:rsidP="00D13045">
      <w:pPr>
        <w:spacing w:line="360" w:lineRule="auto"/>
        <w:rPr>
          <w:rFonts w:ascii="Tahoma" w:hAnsi="Tahoma" w:cs="Tahoma"/>
          <w:b/>
          <w:bCs/>
          <w:sz w:val="26"/>
        </w:rPr>
      </w:pPr>
    </w:p>
    <w:p w:rsidR="00B5354E" w:rsidRDefault="00B5354E" w:rsidP="00B5354E">
      <w:pPr>
        <w:spacing w:line="360" w:lineRule="auto"/>
        <w:jc w:val="center"/>
        <w:rPr>
          <w:rFonts w:ascii="Tahoma" w:hAnsi="Tahoma" w:cs="Tahoma"/>
          <w:b/>
          <w:bCs/>
          <w:sz w:val="26"/>
        </w:rPr>
      </w:pPr>
    </w:p>
    <w:p w:rsidR="00B5354E" w:rsidRDefault="00B5354E" w:rsidP="00B5354E">
      <w:pPr>
        <w:spacing w:line="360" w:lineRule="auto"/>
        <w:jc w:val="center"/>
        <w:rPr>
          <w:rFonts w:ascii="Tahoma" w:hAnsi="Tahoma" w:cs="Tahoma"/>
          <w:b/>
          <w:bCs/>
          <w:sz w:val="26"/>
        </w:rPr>
      </w:pPr>
      <w:r w:rsidRPr="00B5354E">
        <w:rPr>
          <w:rFonts w:ascii="Tahoma" w:hAnsi="Tahoma" w:cs="Tahoma"/>
          <w:b/>
          <w:bCs/>
          <w:noProof/>
          <w:sz w:val="26"/>
        </w:rPr>
        <w:drawing>
          <wp:inline distT="0" distB="0" distL="0" distR="0">
            <wp:extent cx="1457325" cy="13716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64061" cy="1377940"/>
                    </a:xfrm>
                    <a:prstGeom prst="rect">
                      <a:avLst/>
                    </a:prstGeom>
                    <a:noFill/>
                    <a:ln w="9525">
                      <a:noFill/>
                      <a:miter lim="800000"/>
                      <a:headEnd/>
                      <a:tailEnd/>
                    </a:ln>
                  </pic:spPr>
                </pic:pic>
              </a:graphicData>
            </a:graphic>
          </wp:inline>
        </w:drawing>
      </w:r>
    </w:p>
    <w:p w:rsidR="00B5354E" w:rsidRDefault="00B5354E" w:rsidP="00D13045">
      <w:pPr>
        <w:spacing w:line="360" w:lineRule="auto"/>
        <w:rPr>
          <w:rFonts w:ascii="Tahoma" w:hAnsi="Tahoma" w:cs="Tahoma"/>
          <w:b/>
          <w:bCs/>
          <w:sz w:val="26"/>
        </w:rPr>
      </w:pPr>
    </w:p>
    <w:p w:rsidR="004C3676" w:rsidRPr="00B5354E" w:rsidRDefault="004C3676" w:rsidP="004C3676">
      <w:pPr>
        <w:spacing w:line="360" w:lineRule="auto"/>
        <w:jc w:val="center"/>
        <w:rPr>
          <w:rFonts w:ascii="Tahoma" w:hAnsi="Tahoma" w:cs="Tahoma"/>
          <w:b/>
          <w:bCs/>
          <w:sz w:val="28"/>
          <w:szCs w:val="28"/>
        </w:rPr>
      </w:pPr>
      <w:r w:rsidRPr="00B5354E">
        <w:rPr>
          <w:rFonts w:ascii="Tahoma" w:hAnsi="Tahoma" w:cs="Tahoma"/>
          <w:b/>
          <w:bCs/>
          <w:sz w:val="28"/>
          <w:szCs w:val="28"/>
        </w:rPr>
        <w:t>PEMERINTAH KABUPATEN BLITAR</w:t>
      </w:r>
    </w:p>
    <w:p w:rsidR="004C3676" w:rsidRPr="00B5354E" w:rsidRDefault="004C3676" w:rsidP="004C3676">
      <w:pPr>
        <w:spacing w:line="360" w:lineRule="auto"/>
        <w:jc w:val="center"/>
        <w:rPr>
          <w:rFonts w:ascii="Tahoma" w:hAnsi="Tahoma" w:cs="Tahoma"/>
          <w:b/>
          <w:bCs/>
          <w:sz w:val="28"/>
          <w:szCs w:val="28"/>
        </w:rPr>
      </w:pPr>
      <w:r w:rsidRPr="00B5354E">
        <w:rPr>
          <w:rFonts w:ascii="Tahoma" w:hAnsi="Tahoma" w:cs="Tahoma"/>
          <w:b/>
          <w:bCs/>
          <w:sz w:val="28"/>
          <w:szCs w:val="28"/>
        </w:rPr>
        <w:t>RENCANA KERJA (RENJA-SKPD)</w:t>
      </w:r>
    </w:p>
    <w:p w:rsidR="004C3676" w:rsidRPr="00B5354E" w:rsidRDefault="004C3676" w:rsidP="004C3676">
      <w:pPr>
        <w:spacing w:line="360" w:lineRule="auto"/>
        <w:jc w:val="center"/>
        <w:rPr>
          <w:rFonts w:ascii="Tahoma" w:hAnsi="Tahoma" w:cs="Tahoma"/>
          <w:b/>
          <w:bCs/>
          <w:sz w:val="28"/>
          <w:szCs w:val="28"/>
        </w:rPr>
      </w:pPr>
      <w:r w:rsidRPr="00B5354E">
        <w:rPr>
          <w:rFonts w:ascii="Tahoma" w:hAnsi="Tahoma" w:cs="Tahoma"/>
          <w:b/>
          <w:bCs/>
          <w:sz w:val="28"/>
          <w:szCs w:val="28"/>
        </w:rPr>
        <w:t>TAHUN 2015</w:t>
      </w:r>
    </w:p>
    <w:p w:rsidR="004C3676" w:rsidRPr="00B5354E" w:rsidRDefault="004C3676" w:rsidP="004C3676">
      <w:pPr>
        <w:spacing w:line="360" w:lineRule="auto"/>
        <w:jc w:val="center"/>
        <w:rPr>
          <w:rFonts w:ascii="Tahoma" w:hAnsi="Tahoma" w:cs="Tahoma"/>
          <w:b/>
          <w:bCs/>
          <w:sz w:val="28"/>
          <w:szCs w:val="28"/>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9D688D" w:rsidRDefault="009D688D" w:rsidP="004C3676">
      <w:pPr>
        <w:spacing w:line="360" w:lineRule="auto"/>
        <w:jc w:val="center"/>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9D688D" w:rsidRDefault="009D688D" w:rsidP="004C3676">
      <w:pPr>
        <w:spacing w:line="360" w:lineRule="auto"/>
        <w:jc w:val="center"/>
        <w:rPr>
          <w:rFonts w:ascii="Tahoma" w:hAnsi="Tahoma" w:cs="Tahoma"/>
          <w:b/>
          <w:bCs/>
          <w:sz w:val="26"/>
        </w:rPr>
      </w:pPr>
    </w:p>
    <w:p w:rsidR="004C3676" w:rsidRPr="00B5354E" w:rsidRDefault="004C3676" w:rsidP="004C3676">
      <w:pPr>
        <w:jc w:val="center"/>
        <w:rPr>
          <w:rFonts w:ascii="Tahoma" w:hAnsi="Tahoma" w:cs="Tahoma"/>
          <w:b/>
          <w:bCs/>
          <w:sz w:val="32"/>
          <w:szCs w:val="32"/>
        </w:rPr>
      </w:pPr>
      <w:r w:rsidRPr="00B5354E">
        <w:rPr>
          <w:rFonts w:ascii="Tahoma" w:hAnsi="Tahoma" w:cs="Tahoma"/>
          <w:b/>
          <w:bCs/>
          <w:sz w:val="32"/>
          <w:szCs w:val="32"/>
        </w:rPr>
        <w:t>INSPEKTORAT KABUPATEN BLITAR</w:t>
      </w:r>
    </w:p>
    <w:p w:rsidR="004C3676" w:rsidRPr="00B5354E" w:rsidRDefault="004C3676" w:rsidP="004C3676">
      <w:pPr>
        <w:jc w:val="center"/>
        <w:rPr>
          <w:rFonts w:ascii="Tahoma" w:hAnsi="Tahoma" w:cs="Tahoma"/>
          <w:bCs/>
          <w:szCs w:val="22"/>
        </w:rPr>
      </w:pPr>
      <w:r w:rsidRPr="00B5354E">
        <w:rPr>
          <w:rFonts w:ascii="Tahoma" w:hAnsi="Tahoma" w:cs="Tahoma"/>
          <w:bCs/>
          <w:szCs w:val="22"/>
        </w:rPr>
        <w:t>Jln. A.Yani No.44 Telp.(0342-801925 Fax.0342-801276</w:t>
      </w:r>
    </w:p>
    <w:p w:rsidR="00B5354E" w:rsidRPr="00B5354E" w:rsidRDefault="00B5354E" w:rsidP="004C3676">
      <w:pPr>
        <w:jc w:val="center"/>
        <w:rPr>
          <w:rFonts w:ascii="Tahoma" w:hAnsi="Tahoma" w:cs="Tahoma"/>
          <w:b/>
          <w:bCs/>
          <w:sz w:val="32"/>
          <w:szCs w:val="32"/>
        </w:rPr>
      </w:pPr>
      <w:r w:rsidRPr="00B5354E">
        <w:rPr>
          <w:rFonts w:ascii="Tahoma" w:hAnsi="Tahoma" w:cs="Tahoma"/>
          <w:b/>
          <w:bCs/>
          <w:sz w:val="32"/>
          <w:szCs w:val="32"/>
        </w:rPr>
        <w:t>B L I T A R</w:t>
      </w: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4C3676">
      <w:pPr>
        <w:spacing w:line="360" w:lineRule="auto"/>
        <w:jc w:val="center"/>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4C3676" w:rsidRDefault="004C3676" w:rsidP="00D13045">
      <w:pPr>
        <w:spacing w:line="360" w:lineRule="auto"/>
        <w:rPr>
          <w:rFonts w:ascii="Tahoma" w:hAnsi="Tahoma" w:cs="Tahoma"/>
          <w:b/>
          <w:bCs/>
          <w:sz w:val="26"/>
        </w:rPr>
      </w:pPr>
    </w:p>
    <w:p w:rsidR="00886FBF" w:rsidRPr="009840F8" w:rsidRDefault="00636D83">
      <w:pPr>
        <w:spacing w:line="360" w:lineRule="auto"/>
        <w:jc w:val="center"/>
        <w:rPr>
          <w:rFonts w:ascii="Tahoma" w:hAnsi="Tahoma" w:cs="Tahoma"/>
          <w:b/>
          <w:bCs/>
          <w:sz w:val="26"/>
        </w:rPr>
      </w:pPr>
      <w:r>
        <w:rPr>
          <w:rFonts w:ascii="Tahoma" w:hAnsi="Tahoma" w:cs="Tahoma"/>
          <w:b/>
          <w:bCs/>
          <w:sz w:val="26"/>
          <w:lang w:val="id-ID"/>
        </w:rPr>
        <w:lastRenderedPageBreak/>
        <w:t xml:space="preserve"> </w:t>
      </w:r>
      <w:r w:rsidR="00886FBF" w:rsidRPr="009840F8">
        <w:rPr>
          <w:rFonts w:ascii="Tahoma" w:hAnsi="Tahoma" w:cs="Tahoma"/>
          <w:b/>
          <w:bCs/>
          <w:sz w:val="26"/>
        </w:rPr>
        <w:t>BAB I</w:t>
      </w:r>
    </w:p>
    <w:p w:rsidR="00886FBF" w:rsidRPr="009840F8" w:rsidRDefault="00886FBF">
      <w:pPr>
        <w:spacing w:line="360" w:lineRule="auto"/>
        <w:jc w:val="center"/>
        <w:rPr>
          <w:rFonts w:ascii="Tahoma" w:hAnsi="Tahoma" w:cs="Tahoma"/>
          <w:b/>
          <w:bCs/>
          <w:sz w:val="26"/>
        </w:rPr>
      </w:pPr>
      <w:r w:rsidRPr="009840F8">
        <w:rPr>
          <w:rFonts w:ascii="Tahoma" w:hAnsi="Tahoma" w:cs="Tahoma"/>
          <w:b/>
          <w:bCs/>
          <w:sz w:val="26"/>
        </w:rPr>
        <w:t>PENDAHULUAN</w:t>
      </w:r>
    </w:p>
    <w:p w:rsidR="00886FBF" w:rsidRPr="009840F8" w:rsidRDefault="00886FBF">
      <w:pPr>
        <w:rPr>
          <w:rFonts w:ascii="Tahoma" w:hAnsi="Tahoma" w:cs="Tahoma"/>
        </w:rPr>
      </w:pPr>
    </w:p>
    <w:p w:rsidR="00886FBF" w:rsidRPr="009840F8" w:rsidRDefault="00886FBF">
      <w:pPr>
        <w:rPr>
          <w:rFonts w:ascii="Tahoma" w:hAnsi="Tahoma" w:cs="Tahoma"/>
        </w:rPr>
      </w:pPr>
    </w:p>
    <w:p w:rsidR="00886FBF" w:rsidRPr="009840F8" w:rsidRDefault="00886FBF" w:rsidP="00186530">
      <w:pPr>
        <w:pStyle w:val="Heading1"/>
        <w:numPr>
          <w:ilvl w:val="1"/>
          <w:numId w:val="2"/>
        </w:numPr>
        <w:tabs>
          <w:tab w:val="clear" w:pos="720"/>
          <w:tab w:val="num" w:pos="561"/>
        </w:tabs>
        <w:spacing w:after="240"/>
        <w:rPr>
          <w:rFonts w:ascii="Tahoma" w:hAnsi="Tahoma" w:cs="Tahoma"/>
        </w:rPr>
      </w:pPr>
      <w:r w:rsidRPr="009840F8">
        <w:rPr>
          <w:rFonts w:ascii="Tahoma" w:hAnsi="Tahoma" w:cs="Tahoma"/>
        </w:rPr>
        <w:t>Latar Belakang</w:t>
      </w:r>
    </w:p>
    <w:p w:rsidR="00886FBF" w:rsidRPr="009840F8" w:rsidRDefault="00886FBF">
      <w:pPr>
        <w:rPr>
          <w:rFonts w:ascii="Tahoma" w:hAnsi="Tahoma" w:cs="Tahoma"/>
        </w:rPr>
      </w:pPr>
    </w:p>
    <w:p w:rsidR="003B57C5" w:rsidRPr="009840F8" w:rsidRDefault="00DE3009" w:rsidP="003B57C5">
      <w:pPr>
        <w:pStyle w:val="BodyTextIndent"/>
        <w:spacing w:after="120" w:line="360" w:lineRule="auto"/>
        <w:ind w:left="561" w:firstLine="715"/>
        <w:rPr>
          <w:rFonts w:ascii="Tahoma" w:hAnsi="Tahoma" w:cs="Tahoma"/>
        </w:rPr>
      </w:pPr>
      <w:r>
        <w:rPr>
          <w:rFonts w:ascii="Tahoma" w:hAnsi="Tahoma" w:cs="Tahoma"/>
        </w:rPr>
        <w:t>Untuk mencapai tujuan</w:t>
      </w:r>
      <w:r w:rsidR="009957D8" w:rsidRPr="009840F8">
        <w:rPr>
          <w:rFonts w:ascii="Tahoma" w:hAnsi="Tahoma" w:cs="Tahoma"/>
        </w:rPr>
        <w:t xml:space="preserve"> organisasi, perencanaan merupakan langkah awal yang harus dilakukan dalam setiap langkah/kegiatan operasi organisasi.</w:t>
      </w:r>
      <w:r w:rsidR="007F36DC" w:rsidRPr="009840F8">
        <w:rPr>
          <w:rFonts w:ascii="Tahoma" w:hAnsi="Tahoma" w:cs="Tahoma"/>
        </w:rPr>
        <w:t xml:space="preserve"> Perencanaan mengarahkan organisasi bergerak sesuai dengan arah dan tujuan yang dikehendaki oleh organisasi.  Selain </w:t>
      </w:r>
      <w:r>
        <w:rPr>
          <w:rFonts w:ascii="Tahoma" w:hAnsi="Tahoma" w:cs="Tahoma"/>
        </w:rPr>
        <w:t xml:space="preserve">dari pada </w:t>
      </w:r>
      <w:r w:rsidR="007F36DC" w:rsidRPr="009840F8">
        <w:rPr>
          <w:rFonts w:ascii="Tahoma" w:hAnsi="Tahoma" w:cs="Tahoma"/>
        </w:rPr>
        <w:t xml:space="preserve">itu perencanaan juga menjadi tolok ukur keberhasilan dari langkah-langkah atau kegiatan yang telah dilakukan. </w:t>
      </w:r>
      <w:r w:rsidR="003B57C5" w:rsidRPr="009840F8">
        <w:rPr>
          <w:rFonts w:ascii="Tahoma" w:hAnsi="Tahoma" w:cs="Tahoma"/>
        </w:rPr>
        <w:t xml:space="preserve">Oleh karena itu </w:t>
      </w:r>
      <w:r w:rsidR="007F36DC" w:rsidRPr="009840F8">
        <w:rPr>
          <w:rFonts w:ascii="Tahoma" w:hAnsi="Tahoma" w:cs="Tahoma"/>
        </w:rPr>
        <w:t xml:space="preserve"> perencanaan </w:t>
      </w:r>
      <w:r w:rsidR="003B57C5" w:rsidRPr="009840F8">
        <w:rPr>
          <w:rFonts w:ascii="Tahoma" w:hAnsi="Tahoma" w:cs="Tahoma"/>
        </w:rPr>
        <w:t>harus disusun secara cermat dengan mem</w:t>
      </w:r>
      <w:r w:rsidR="00D13045">
        <w:rPr>
          <w:rFonts w:ascii="Tahoma" w:hAnsi="Tahoma" w:cs="Tahoma"/>
        </w:rPr>
        <w:t>p</w:t>
      </w:r>
      <w:r w:rsidR="003B57C5" w:rsidRPr="009840F8">
        <w:rPr>
          <w:rFonts w:ascii="Tahoma" w:hAnsi="Tahoma" w:cs="Tahoma"/>
        </w:rPr>
        <w:t xml:space="preserve">erhatikan situasi kondisi yang berkembang saat ini dan </w:t>
      </w:r>
      <w:r w:rsidR="00976172" w:rsidRPr="009840F8">
        <w:rPr>
          <w:rFonts w:ascii="Tahoma" w:hAnsi="Tahoma" w:cs="Tahoma"/>
        </w:rPr>
        <w:t>situasi yang akan datang sehingga perencanaan tidak saja mampu menjawab permasalahan saat ini akan tetapi juga mampu menjawab permasalahan yang akan datang.</w:t>
      </w:r>
      <w:r w:rsidR="003B57C5" w:rsidRPr="009840F8">
        <w:rPr>
          <w:rFonts w:ascii="Tahoma" w:hAnsi="Tahoma" w:cs="Tahoma"/>
        </w:rPr>
        <w:t xml:space="preserve"> </w:t>
      </w:r>
    </w:p>
    <w:p w:rsidR="00D506DA" w:rsidRPr="009840F8" w:rsidRDefault="00976172" w:rsidP="003B57C5">
      <w:pPr>
        <w:pStyle w:val="BodyTextIndent"/>
        <w:spacing w:after="120" w:line="360" w:lineRule="auto"/>
        <w:ind w:left="561" w:firstLine="715"/>
        <w:rPr>
          <w:rFonts w:ascii="Tahoma" w:hAnsi="Tahoma" w:cs="Tahoma"/>
        </w:rPr>
      </w:pPr>
      <w:r w:rsidRPr="009840F8">
        <w:rPr>
          <w:rFonts w:ascii="Tahoma" w:hAnsi="Tahoma" w:cs="Tahoma"/>
        </w:rPr>
        <w:t xml:space="preserve">Dalam </w:t>
      </w:r>
      <w:r w:rsidR="00106194" w:rsidRPr="009840F8">
        <w:rPr>
          <w:rFonts w:ascii="Tahoma" w:hAnsi="Tahoma" w:cs="Tahoma"/>
        </w:rPr>
        <w:t xml:space="preserve">kehidupan </w:t>
      </w:r>
      <w:r w:rsidRPr="009840F8">
        <w:rPr>
          <w:rFonts w:ascii="Tahoma" w:hAnsi="Tahoma" w:cs="Tahoma"/>
        </w:rPr>
        <w:t xml:space="preserve">organisasi </w:t>
      </w:r>
      <w:r w:rsidR="00106194" w:rsidRPr="009840F8">
        <w:rPr>
          <w:rFonts w:ascii="Tahoma" w:hAnsi="Tahoma" w:cs="Tahoma"/>
        </w:rPr>
        <w:t>bernegara</w:t>
      </w:r>
      <w:r w:rsidR="003820ED">
        <w:rPr>
          <w:rFonts w:ascii="Tahoma" w:hAnsi="Tahoma" w:cs="Tahoma"/>
          <w:lang w:val="id-ID"/>
        </w:rPr>
        <w:t>,</w:t>
      </w:r>
      <w:r w:rsidR="00106194" w:rsidRPr="009840F8">
        <w:rPr>
          <w:rFonts w:ascii="Tahoma" w:hAnsi="Tahoma" w:cs="Tahoma"/>
        </w:rPr>
        <w:t xml:space="preserve"> </w:t>
      </w:r>
      <w:r w:rsidR="00211D3B" w:rsidRPr="009840F8">
        <w:rPr>
          <w:rFonts w:ascii="Tahoma" w:hAnsi="Tahoma" w:cs="Tahoma"/>
        </w:rPr>
        <w:t>perencanaan menjadi salah satu kewajiban nasional yang harus dilaksanak</w:t>
      </w:r>
      <w:r w:rsidR="00A07C84" w:rsidRPr="009840F8">
        <w:rPr>
          <w:rFonts w:ascii="Tahoma" w:hAnsi="Tahoma" w:cs="Tahoma"/>
        </w:rPr>
        <w:t xml:space="preserve">an oleh setiap organisasi publik/pemerintahan </w:t>
      </w:r>
      <w:r w:rsidR="00211D3B" w:rsidRPr="009840F8">
        <w:rPr>
          <w:rFonts w:ascii="Tahoma" w:hAnsi="Tahoma" w:cs="Tahoma"/>
        </w:rPr>
        <w:t xml:space="preserve"> pada semua level organisasi. Kewajiban tersebut tertera dalam U</w:t>
      </w:r>
      <w:r w:rsidR="00B768C7" w:rsidRPr="009840F8">
        <w:rPr>
          <w:rFonts w:ascii="Tahoma" w:hAnsi="Tahoma" w:cs="Tahoma"/>
        </w:rPr>
        <w:t>ndang-undang Nomor 25 Tahun 2004</w:t>
      </w:r>
      <w:r w:rsidR="00211D3B" w:rsidRPr="009840F8">
        <w:rPr>
          <w:rFonts w:ascii="Tahoma" w:hAnsi="Tahoma" w:cs="Tahoma"/>
        </w:rPr>
        <w:t xml:space="preserve"> tentang Sistem </w:t>
      </w:r>
      <w:r w:rsidR="00D506DA" w:rsidRPr="009840F8">
        <w:rPr>
          <w:rFonts w:ascii="Tahoma" w:hAnsi="Tahoma" w:cs="Tahoma"/>
        </w:rPr>
        <w:t>Perencanaan Pembang</w:t>
      </w:r>
      <w:r w:rsidR="00211D3B" w:rsidRPr="009840F8">
        <w:rPr>
          <w:rFonts w:ascii="Tahoma" w:hAnsi="Tahoma" w:cs="Tahoma"/>
        </w:rPr>
        <w:t xml:space="preserve">unan Nasional. Dalam Undang-undang tersebut ditegaskan bahwa Pemerintah Pusat dan Daerah wajib menyusun Rencana Pembangunan Jangka Panjang (RPJP/D), Rencana Pembangunan Jangka Menengah (RPJM/D) dan Rencana Kerja Pemerintah (RKP/D) </w:t>
      </w:r>
      <w:r w:rsidR="00D506DA" w:rsidRPr="009840F8">
        <w:rPr>
          <w:rFonts w:ascii="Tahoma" w:hAnsi="Tahoma" w:cs="Tahoma"/>
        </w:rPr>
        <w:t xml:space="preserve">sebagai rencana kerja tahunan. </w:t>
      </w:r>
    </w:p>
    <w:p w:rsidR="001B4213" w:rsidRPr="009840F8" w:rsidRDefault="009840F8" w:rsidP="001B4213">
      <w:pPr>
        <w:pStyle w:val="BodyTextIndent"/>
        <w:spacing w:after="120" w:line="360" w:lineRule="auto"/>
        <w:ind w:left="561" w:firstLine="715"/>
        <w:rPr>
          <w:rFonts w:ascii="Tahoma" w:hAnsi="Tahoma" w:cs="Tahoma"/>
        </w:rPr>
      </w:pPr>
      <w:r w:rsidRPr="009840F8">
        <w:rPr>
          <w:rFonts w:ascii="Tahoma" w:hAnsi="Tahoma" w:cs="Tahoma"/>
          <w:noProof/>
          <w:szCs w:val="24"/>
        </w:rPr>
        <w:t>Pada tingkatan Satuan Kerja Perangkat Daerah (SKPD) implementasi kebijakan tersebut adalah Rencana Kerja Satuan Kerja Perangkat Daerah (Renja-SKPD), yaitu  dokumen perencanaan Satuan Kerja Perangkat Daerah untuk periode 1 (satu) tahun</w:t>
      </w:r>
      <w:r w:rsidRPr="009840F8">
        <w:rPr>
          <w:rFonts w:ascii="Tahoma" w:hAnsi="Tahoma" w:cs="Tahoma"/>
        </w:rPr>
        <w:t xml:space="preserve"> dalam rangka melaksanakan tugas pokok dan fungsi SKPD yang penyusunannya berpedoman pada Renstra  SKPD dan RPJM Daerah</w:t>
      </w:r>
      <w:r w:rsidR="00843515" w:rsidRPr="009840F8">
        <w:rPr>
          <w:rFonts w:ascii="Tahoma" w:hAnsi="Tahoma" w:cs="Tahoma"/>
        </w:rPr>
        <w:t>.</w:t>
      </w:r>
    </w:p>
    <w:p w:rsidR="00886FBF" w:rsidRPr="009840F8" w:rsidRDefault="00886FBF">
      <w:pPr>
        <w:spacing w:line="360" w:lineRule="auto"/>
        <w:rPr>
          <w:rFonts w:ascii="Tahoma" w:hAnsi="Tahoma" w:cs="Tahoma"/>
        </w:rPr>
      </w:pPr>
    </w:p>
    <w:p w:rsidR="00886FBF" w:rsidRPr="009840F8" w:rsidRDefault="00886FBF" w:rsidP="009840F8">
      <w:pPr>
        <w:pStyle w:val="Heading7"/>
        <w:tabs>
          <w:tab w:val="left" w:pos="561"/>
        </w:tabs>
        <w:spacing w:after="120" w:line="360" w:lineRule="auto"/>
      </w:pPr>
      <w:r w:rsidRPr="009840F8">
        <w:t xml:space="preserve">1.2  </w:t>
      </w:r>
      <w:r w:rsidRPr="009840F8">
        <w:tab/>
        <w:t xml:space="preserve">Maksud dan Tujuan  </w:t>
      </w:r>
    </w:p>
    <w:p w:rsidR="001B4213" w:rsidRPr="009840F8" w:rsidRDefault="001B4213">
      <w:pPr>
        <w:pStyle w:val="BodyTextIndent"/>
        <w:spacing w:line="360" w:lineRule="auto"/>
        <w:ind w:left="561" w:firstLine="748"/>
        <w:rPr>
          <w:rFonts w:ascii="Tahoma" w:hAnsi="Tahoma" w:cs="Tahoma"/>
        </w:rPr>
      </w:pPr>
      <w:r w:rsidRPr="009840F8">
        <w:rPr>
          <w:rFonts w:ascii="Tahoma" w:hAnsi="Tahoma" w:cs="Tahoma"/>
        </w:rPr>
        <w:t>Maksud dari penyusunan Rencana Kerja Tahun 201</w:t>
      </w:r>
      <w:r w:rsidR="003820ED">
        <w:rPr>
          <w:rFonts w:ascii="Tahoma" w:hAnsi="Tahoma" w:cs="Tahoma"/>
          <w:lang w:val="id-ID"/>
        </w:rPr>
        <w:t>5</w:t>
      </w:r>
      <w:r w:rsidRPr="009840F8">
        <w:rPr>
          <w:rFonts w:ascii="Tahoma" w:hAnsi="Tahoma" w:cs="Tahoma"/>
        </w:rPr>
        <w:t xml:space="preserve"> adalah untuk memberikan pedoman atau arah dalam pelaksanaan program dan kegiatan yang akan dilaksanakan pada tahun 201</w:t>
      </w:r>
      <w:r w:rsidR="003820ED">
        <w:rPr>
          <w:rFonts w:ascii="Tahoma" w:hAnsi="Tahoma" w:cs="Tahoma"/>
          <w:lang w:val="id-ID"/>
        </w:rPr>
        <w:t>5</w:t>
      </w:r>
      <w:r w:rsidRPr="009840F8">
        <w:rPr>
          <w:rFonts w:ascii="Tahoma" w:hAnsi="Tahoma" w:cs="Tahoma"/>
        </w:rPr>
        <w:t>. Sedangkan tujuan yang dicapai dari penyusunan renja ini adalah :</w:t>
      </w:r>
    </w:p>
    <w:p w:rsidR="001B4213" w:rsidRPr="009840F8" w:rsidRDefault="001B4213" w:rsidP="00186530">
      <w:pPr>
        <w:pStyle w:val="BodyTextIndent"/>
        <w:numPr>
          <w:ilvl w:val="0"/>
          <w:numId w:val="4"/>
        </w:numPr>
        <w:spacing w:line="360" w:lineRule="auto"/>
        <w:rPr>
          <w:rFonts w:ascii="Tahoma" w:hAnsi="Tahoma" w:cs="Tahoma"/>
        </w:rPr>
      </w:pPr>
      <w:r w:rsidRPr="009840F8">
        <w:rPr>
          <w:rFonts w:ascii="Tahoma" w:hAnsi="Tahoma" w:cs="Tahoma"/>
        </w:rPr>
        <w:t xml:space="preserve">Menjabarkan rencana strategis Inspektorat tahun </w:t>
      </w:r>
      <w:r w:rsidR="00FF381D">
        <w:rPr>
          <w:rFonts w:ascii="Tahoma" w:hAnsi="Tahoma" w:cs="Tahoma"/>
        </w:rPr>
        <w:t>2011-2016</w:t>
      </w:r>
    </w:p>
    <w:p w:rsidR="00FE7EFD" w:rsidRPr="009840F8" w:rsidRDefault="001B4213" w:rsidP="00186530">
      <w:pPr>
        <w:pStyle w:val="BodyTextIndent"/>
        <w:numPr>
          <w:ilvl w:val="0"/>
          <w:numId w:val="4"/>
        </w:numPr>
        <w:spacing w:line="360" w:lineRule="auto"/>
        <w:rPr>
          <w:rFonts w:ascii="Tahoma" w:hAnsi="Tahoma" w:cs="Tahoma"/>
        </w:rPr>
      </w:pPr>
      <w:r w:rsidRPr="009840F8">
        <w:rPr>
          <w:rFonts w:ascii="Tahoma" w:hAnsi="Tahoma" w:cs="Tahoma"/>
        </w:rPr>
        <w:t xml:space="preserve">Merumuskan program-program prioritas </w:t>
      </w:r>
      <w:r w:rsidR="00FE7EFD" w:rsidRPr="009840F8">
        <w:rPr>
          <w:rFonts w:ascii="Tahoma" w:hAnsi="Tahoma" w:cs="Tahoma"/>
        </w:rPr>
        <w:t xml:space="preserve">untuk mengatasi berbagai permasalahan yang terjadi pada tahun yang lalu dan tahun yang akan datang. </w:t>
      </w:r>
    </w:p>
    <w:p w:rsidR="00FE7EFD" w:rsidRPr="009840F8" w:rsidRDefault="00FE7EFD" w:rsidP="00186530">
      <w:pPr>
        <w:pStyle w:val="BodyTextIndent"/>
        <w:numPr>
          <w:ilvl w:val="0"/>
          <w:numId w:val="4"/>
        </w:numPr>
        <w:spacing w:line="360" w:lineRule="auto"/>
        <w:rPr>
          <w:rFonts w:ascii="Tahoma" w:hAnsi="Tahoma" w:cs="Tahoma"/>
        </w:rPr>
      </w:pPr>
      <w:r w:rsidRPr="009840F8">
        <w:rPr>
          <w:rFonts w:ascii="Tahoma" w:hAnsi="Tahoma" w:cs="Tahoma"/>
        </w:rPr>
        <w:t>Meningkatkan koordinasi dalam rangka mewujudkan sinergi pelaksanaan program dan kegiatan SKPD</w:t>
      </w:r>
    </w:p>
    <w:p w:rsidR="00FE7EFD" w:rsidRPr="009840F8" w:rsidRDefault="00FE7EFD" w:rsidP="00186530">
      <w:pPr>
        <w:pStyle w:val="BodyTextIndent"/>
        <w:numPr>
          <w:ilvl w:val="0"/>
          <w:numId w:val="4"/>
        </w:numPr>
        <w:spacing w:line="360" w:lineRule="auto"/>
        <w:rPr>
          <w:rFonts w:ascii="Tahoma" w:hAnsi="Tahoma" w:cs="Tahoma"/>
        </w:rPr>
      </w:pPr>
      <w:r w:rsidRPr="009840F8">
        <w:rPr>
          <w:rFonts w:ascii="Tahoma" w:hAnsi="Tahoma" w:cs="Tahoma"/>
        </w:rPr>
        <w:t>Menciptakan efektifitas dan efisiensi pemanfaatan sumberdaya organisasi.</w:t>
      </w:r>
    </w:p>
    <w:p w:rsidR="00FE7EFD" w:rsidRPr="009840F8" w:rsidRDefault="00FE7EFD" w:rsidP="00186530">
      <w:pPr>
        <w:pStyle w:val="BodyTextIndent"/>
        <w:numPr>
          <w:ilvl w:val="0"/>
          <w:numId w:val="4"/>
        </w:numPr>
        <w:spacing w:line="360" w:lineRule="auto"/>
        <w:rPr>
          <w:rFonts w:ascii="Tahoma" w:hAnsi="Tahoma" w:cs="Tahoma"/>
        </w:rPr>
      </w:pPr>
      <w:r w:rsidRPr="009840F8">
        <w:rPr>
          <w:rFonts w:ascii="Tahoma" w:hAnsi="Tahoma" w:cs="Tahoma"/>
        </w:rPr>
        <w:t xml:space="preserve">Menciptakan kesinambungan kegiatan pembangunan dari tahun ketahun dan keselarasan program, kegiatan SKPD dengan program dan kegiatan pemerintah Daerah sebagaimana tercantum dalam RKPD maupun RPJMD. </w:t>
      </w:r>
    </w:p>
    <w:p w:rsidR="00886FBF" w:rsidRPr="009840F8" w:rsidRDefault="00886FBF">
      <w:pPr>
        <w:pStyle w:val="Heading7"/>
        <w:spacing w:line="360" w:lineRule="auto"/>
      </w:pPr>
    </w:p>
    <w:p w:rsidR="00886FBF" w:rsidRPr="009840F8" w:rsidRDefault="00886FBF" w:rsidP="00D355CC">
      <w:pPr>
        <w:numPr>
          <w:ilvl w:val="1"/>
          <w:numId w:val="19"/>
        </w:numPr>
        <w:tabs>
          <w:tab w:val="left" w:pos="561"/>
        </w:tabs>
        <w:rPr>
          <w:rFonts w:ascii="Tahoma" w:hAnsi="Tahoma" w:cs="Tahoma"/>
          <w:b/>
          <w:bCs/>
          <w:sz w:val="24"/>
        </w:rPr>
      </w:pPr>
      <w:r w:rsidRPr="009840F8">
        <w:rPr>
          <w:rFonts w:ascii="Tahoma" w:hAnsi="Tahoma" w:cs="Tahoma"/>
          <w:b/>
          <w:bCs/>
          <w:sz w:val="24"/>
        </w:rPr>
        <w:t>Dasar Hukum</w:t>
      </w:r>
    </w:p>
    <w:p w:rsidR="00FE7EFD" w:rsidRPr="009840F8" w:rsidRDefault="00FE7EFD" w:rsidP="00FE7EFD">
      <w:pPr>
        <w:tabs>
          <w:tab w:val="left" w:pos="561"/>
        </w:tabs>
        <w:ind w:left="720"/>
        <w:rPr>
          <w:rFonts w:ascii="Tahoma" w:hAnsi="Tahoma" w:cs="Tahoma"/>
          <w:b/>
          <w:bCs/>
          <w:sz w:val="24"/>
        </w:rPr>
      </w:pPr>
    </w:p>
    <w:p w:rsidR="00886FBF" w:rsidRPr="00D355CC" w:rsidRDefault="00FE7EFD" w:rsidP="00D355CC">
      <w:pPr>
        <w:tabs>
          <w:tab w:val="left" w:pos="561"/>
          <w:tab w:val="left" w:pos="1276"/>
        </w:tabs>
        <w:spacing w:line="360" w:lineRule="auto"/>
        <w:ind w:left="561"/>
        <w:jc w:val="both"/>
        <w:rPr>
          <w:rFonts w:ascii="Tahoma" w:hAnsi="Tahoma" w:cs="Tahoma"/>
          <w:bCs/>
          <w:sz w:val="24"/>
        </w:rPr>
      </w:pPr>
      <w:r w:rsidRPr="009840F8">
        <w:rPr>
          <w:rFonts w:ascii="Tahoma" w:hAnsi="Tahoma" w:cs="Tahoma"/>
          <w:bCs/>
          <w:sz w:val="24"/>
        </w:rPr>
        <w:tab/>
        <w:t xml:space="preserve">Dasar hukum penyusunan Rencana Kerja (Renja) Inspektorat Kabupaten Blitar ini  adalah :  </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 Nomor 17 Tahun 1999 tentang Penyelenggaraan Negara yang Bersih dan Bebas Korupsi, Kolusi dan Nepotisme;</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Undang-undang Nomor 17 Tahun 2003 tentang Keuangan Negara;</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Undang-undang Nomor 1 Tahun 2004 tentang Perbendaharaan Negara;</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Undang-undang Nomor 15 Tahun 2004 tentang Pemeriksaan Pengelolaan dan Tanggung jawab Keuangan Negara;</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Undang-undang Nomor 25 Tahun 2005 tentang Sistem Perencanaan Pembangunan Nasional;</w:t>
      </w:r>
    </w:p>
    <w:p w:rsidR="00886FBF" w:rsidRPr="009840F8" w:rsidRDefault="00886FBF"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Undang - Undang   Nomor   32   Tahun     2004     tentang   Pemerintahan   Daerah;</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lastRenderedPageBreak/>
        <w:t>Undang-undang Nomor 33 Tahun 2004 tentang Perimbangan Keuangan antara Pemerintah Pusat dan Daerah;</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Peraturan Pemerintah Nomor 58 Tahun 2005 pertanggungjawaban Pengelolaan Keuangan Keuangan Daerah;</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Peraturan Pemerintah Nomor 8 Tahun 2008 tentang tahapan, Tatacara Penyusunan, Pengendalian dan Evaluasi Pelaksanaan Rencana Pembangunan Daerah;</w:t>
      </w:r>
    </w:p>
    <w:p w:rsidR="00B768C7" w:rsidRPr="009840F8" w:rsidRDefault="00B768C7"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 xml:space="preserve">Peraturan Daerah </w:t>
      </w:r>
      <w:r w:rsidR="000743A5" w:rsidRPr="009840F8">
        <w:rPr>
          <w:rFonts w:ascii="Tahoma" w:hAnsi="Tahoma" w:cs="Tahoma"/>
          <w:sz w:val="24"/>
        </w:rPr>
        <w:t>Kabupaten Blitar Nomor 20 Tahun 2008 tentang Susunan Organisasi dan Tata Kerja Inspektorat, Badan Perencanaan Pembangunan Daerah dan Lembaga Teknis Daerah Kabupaten Blitar;</w:t>
      </w:r>
    </w:p>
    <w:p w:rsidR="000743A5" w:rsidRPr="009840F8" w:rsidRDefault="000743A5" w:rsidP="00186530">
      <w:pPr>
        <w:numPr>
          <w:ilvl w:val="0"/>
          <w:numId w:val="5"/>
        </w:numPr>
        <w:tabs>
          <w:tab w:val="left" w:pos="935"/>
        </w:tabs>
        <w:spacing w:line="360" w:lineRule="auto"/>
        <w:jc w:val="both"/>
        <w:rPr>
          <w:rFonts w:ascii="Tahoma" w:hAnsi="Tahoma" w:cs="Tahoma"/>
          <w:sz w:val="24"/>
        </w:rPr>
      </w:pPr>
      <w:r w:rsidRPr="009840F8">
        <w:rPr>
          <w:rFonts w:ascii="Tahoma" w:hAnsi="Tahoma" w:cs="Tahoma"/>
          <w:sz w:val="24"/>
        </w:rPr>
        <w:t xml:space="preserve">Peraturan Bupati Blitar Nomor </w:t>
      </w:r>
      <w:r w:rsidR="00AE0668">
        <w:rPr>
          <w:rFonts w:ascii="Tahoma" w:hAnsi="Tahoma" w:cs="Tahoma"/>
          <w:sz w:val="24"/>
          <w:lang w:val="id-ID"/>
        </w:rPr>
        <w:t>43</w:t>
      </w:r>
      <w:r w:rsidRPr="009840F8">
        <w:rPr>
          <w:rFonts w:ascii="Tahoma" w:hAnsi="Tahoma" w:cs="Tahoma"/>
          <w:sz w:val="24"/>
        </w:rPr>
        <w:t xml:space="preserve"> Tahun 20</w:t>
      </w:r>
      <w:r w:rsidR="00AE0668">
        <w:rPr>
          <w:rFonts w:ascii="Tahoma" w:hAnsi="Tahoma" w:cs="Tahoma"/>
          <w:sz w:val="24"/>
          <w:lang w:val="id-ID"/>
        </w:rPr>
        <w:t>11</w:t>
      </w:r>
      <w:r w:rsidRPr="009840F8">
        <w:rPr>
          <w:rFonts w:ascii="Tahoma" w:hAnsi="Tahoma" w:cs="Tahoma"/>
          <w:sz w:val="24"/>
        </w:rPr>
        <w:t xml:space="preserve"> tentang Penjabaran Tugas dan Fungsi Inspektorat Kabupaten Blitar.</w:t>
      </w: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0743A5" w:rsidRPr="009840F8" w:rsidRDefault="000743A5">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A07C84" w:rsidRDefault="00A07C84">
      <w:pPr>
        <w:pStyle w:val="BodyTextIndent"/>
        <w:spacing w:after="120"/>
        <w:ind w:firstLine="0"/>
        <w:jc w:val="center"/>
        <w:rPr>
          <w:rFonts w:ascii="Tahoma" w:hAnsi="Tahoma" w:cs="Tahoma"/>
          <w:b/>
          <w:bCs/>
        </w:rPr>
      </w:pPr>
    </w:p>
    <w:p w:rsidR="00804B4C" w:rsidRDefault="00804B4C">
      <w:pPr>
        <w:pStyle w:val="BodyTextIndent"/>
        <w:spacing w:after="120"/>
        <w:ind w:firstLine="0"/>
        <w:jc w:val="center"/>
        <w:rPr>
          <w:rFonts w:ascii="Tahoma" w:hAnsi="Tahoma" w:cs="Tahoma"/>
          <w:b/>
          <w:bCs/>
        </w:rPr>
      </w:pPr>
    </w:p>
    <w:p w:rsidR="00804B4C" w:rsidRDefault="00804B4C">
      <w:pPr>
        <w:pStyle w:val="BodyTextIndent"/>
        <w:spacing w:after="120"/>
        <w:ind w:firstLine="0"/>
        <w:jc w:val="center"/>
        <w:rPr>
          <w:rFonts w:ascii="Tahoma" w:hAnsi="Tahoma" w:cs="Tahoma"/>
          <w:b/>
          <w:bCs/>
        </w:rPr>
      </w:pPr>
    </w:p>
    <w:p w:rsidR="004710E9" w:rsidRDefault="004710E9">
      <w:pPr>
        <w:pStyle w:val="BodyTextIndent"/>
        <w:spacing w:after="120"/>
        <w:ind w:firstLine="0"/>
        <w:jc w:val="center"/>
        <w:rPr>
          <w:rFonts w:ascii="Tahoma" w:hAnsi="Tahoma" w:cs="Tahoma"/>
          <w:b/>
          <w:bCs/>
        </w:rPr>
      </w:pPr>
    </w:p>
    <w:p w:rsidR="004710E9" w:rsidRDefault="004710E9">
      <w:pPr>
        <w:pStyle w:val="BodyTextIndent"/>
        <w:spacing w:after="120"/>
        <w:ind w:firstLine="0"/>
        <w:jc w:val="center"/>
        <w:rPr>
          <w:rFonts w:ascii="Tahoma" w:hAnsi="Tahoma" w:cs="Tahoma"/>
          <w:b/>
          <w:bCs/>
        </w:rPr>
      </w:pPr>
    </w:p>
    <w:p w:rsidR="00804B4C" w:rsidRDefault="00804B4C">
      <w:pPr>
        <w:pStyle w:val="BodyTextIndent"/>
        <w:spacing w:after="120"/>
        <w:ind w:firstLine="0"/>
        <w:jc w:val="center"/>
        <w:rPr>
          <w:rFonts w:ascii="Tahoma" w:hAnsi="Tahoma" w:cs="Tahoma"/>
          <w:b/>
          <w:bCs/>
        </w:rPr>
      </w:pPr>
    </w:p>
    <w:p w:rsidR="00804B4C" w:rsidRPr="009840F8" w:rsidRDefault="00804B4C">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A07C84" w:rsidRPr="009840F8" w:rsidRDefault="00A07C84">
      <w:pPr>
        <w:pStyle w:val="BodyTextIndent"/>
        <w:spacing w:after="120"/>
        <w:ind w:firstLine="0"/>
        <w:jc w:val="center"/>
        <w:rPr>
          <w:rFonts w:ascii="Tahoma" w:hAnsi="Tahoma" w:cs="Tahoma"/>
          <w:b/>
          <w:bCs/>
        </w:rPr>
      </w:pPr>
    </w:p>
    <w:p w:rsidR="009840F8" w:rsidRPr="009840F8" w:rsidRDefault="009840F8" w:rsidP="009840F8">
      <w:pPr>
        <w:pStyle w:val="BodyTextIndent"/>
        <w:spacing w:line="360" w:lineRule="auto"/>
        <w:ind w:firstLine="0"/>
        <w:jc w:val="center"/>
        <w:rPr>
          <w:rFonts w:ascii="Tahoma" w:hAnsi="Tahoma" w:cs="Tahoma"/>
          <w:b/>
          <w:bCs/>
        </w:rPr>
      </w:pPr>
      <w:r w:rsidRPr="009840F8">
        <w:rPr>
          <w:rFonts w:ascii="Tahoma" w:hAnsi="Tahoma" w:cs="Tahoma"/>
          <w:b/>
          <w:bCs/>
        </w:rPr>
        <w:lastRenderedPageBreak/>
        <w:t>BAB II</w:t>
      </w:r>
    </w:p>
    <w:p w:rsidR="00886FBF" w:rsidRPr="009840F8" w:rsidRDefault="009840F8" w:rsidP="000C1BC5">
      <w:pPr>
        <w:pStyle w:val="BodyTextIndent"/>
        <w:spacing w:after="360" w:line="360" w:lineRule="auto"/>
        <w:ind w:firstLine="0"/>
        <w:jc w:val="center"/>
        <w:rPr>
          <w:rFonts w:ascii="Tahoma" w:hAnsi="Tahoma" w:cs="Tahoma"/>
        </w:rPr>
      </w:pPr>
      <w:r w:rsidRPr="009840F8">
        <w:rPr>
          <w:rFonts w:ascii="Tahoma" w:hAnsi="Tahoma" w:cs="Tahoma"/>
          <w:b/>
          <w:bCs/>
        </w:rPr>
        <w:t>EVALUASI PELAKSANAAN RENJA TAHUN LALU</w:t>
      </w:r>
    </w:p>
    <w:p w:rsidR="00886FBF" w:rsidRDefault="00886FBF" w:rsidP="006968F4">
      <w:pPr>
        <w:pStyle w:val="BodyTextIndent"/>
        <w:tabs>
          <w:tab w:val="left" w:pos="851"/>
        </w:tabs>
        <w:spacing w:after="120" w:line="360" w:lineRule="auto"/>
        <w:ind w:firstLine="0"/>
        <w:rPr>
          <w:rFonts w:ascii="Tahoma" w:hAnsi="Tahoma" w:cs="Tahoma"/>
        </w:rPr>
      </w:pPr>
      <w:r w:rsidRPr="009840F8">
        <w:rPr>
          <w:rFonts w:ascii="Tahoma" w:hAnsi="Tahoma" w:cs="Tahoma"/>
        </w:rPr>
        <w:tab/>
      </w:r>
      <w:r w:rsidR="009840F8">
        <w:rPr>
          <w:rFonts w:ascii="Tahoma" w:hAnsi="Tahoma" w:cs="Tahoma"/>
        </w:rPr>
        <w:t xml:space="preserve">Rencana kerja </w:t>
      </w:r>
      <w:r w:rsidR="0040434B" w:rsidRPr="009840F8">
        <w:rPr>
          <w:rFonts w:ascii="Tahoma" w:hAnsi="Tahoma" w:cs="Tahoma"/>
        </w:rPr>
        <w:t xml:space="preserve">Inspektorat Kabupaten Blitar </w:t>
      </w:r>
      <w:r w:rsidR="009840F8">
        <w:rPr>
          <w:rFonts w:ascii="Tahoma" w:hAnsi="Tahoma" w:cs="Tahoma"/>
        </w:rPr>
        <w:t>tahun 201</w:t>
      </w:r>
      <w:r w:rsidR="00032080">
        <w:rPr>
          <w:rFonts w:ascii="Tahoma" w:hAnsi="Tahoma" w:cs="Tahoma"/>
          <w:lang w:val="id-ID"/>
        </w:rPr>
        <w:t>3</w:t>
      </w:r>
      <w:r w:rsidR="009840F8">
        <w:rPr>
          <w:rFonts w:ascii="Tahoma" w:hAnsi="Tahoma" w:cs="Tahoma"/>
        </w:rPr>
        <w:t xml:space="preserve"> </w:t>
      </w:r>
      <w:r w:rsidR="006968F4">
        <w:rPr>
          <w:rFonts w:ascii="Tahoma" w:hAnsi="Tahoma" w:cs="Tahoma"/>
        </w:rPr>
        <w:t xml:space="preserve">terdiri dari </w:t>
      </w:r>
      <w:r w:rsidR="003D4970">
        <w:rPr>
          <w:rFonts w:ascii="Tahoma" w:hAnsi="Tahoma" w:cs="Tahoma"/>
        </w:rPr>
        <w:t xml:space="preserve">                  </w:t>
      </w:r>
      <w:r w:rsidR="00032080">
        <w:rPr>
          <w:rFonts w:ascii="Tahoma" w:hAnsi="Tahoma" w:cs="Tahoma"/>
          <w:lang w:val="id-ID"/>
        </w:rPr>
        <w:t>5</w:t>
      </w:r>
      <w:r w:rsidR="006968F4">
        <w:rPr>
          <w:rFonts w:ascii="Tahoma" w:hAnsi="Tahoma" w:cs="Tahoma"/>
        </w:rPr>
        <w:t xml:space="preserve"> (</w:t>
      </w:r>
      <w:r w:rsidR="00032080">
        <w:rPr>
          <w:rFonts w:ascii="Tahoma" w:hAnsi="Tahoma" w:cs="Tahoma"/>
          <w:lang w:val="id-ID"/>
        </w:rPr>
        <w:t>lima</w:t>
      </w:r>
      <w:r w:rsidR="006968F4">
        <w:rPr>
          <w:rFonts w:ascii="Tahoma" w:hAnsi="Tahoma" w:cs="Tahoma"/>
        </w:rPr>
        <w:t xml:space="preserve">) program dan </w:t>
      </w:r>
      <w:r w:rsidR="00032080">
        <w:rPr>
          <w:rFonts w:ascii="Tahoma" w:hAnsi="Tahoma" w:cs="Tahoma"/>
          <w:lang w:val="id-ID"/>
        </w:rPr>
        <w:t>1</w:t>
      </w:r>
      <w:r w:rsidR="00895F15">
        <w:rPr>
          <w:rFonts w:ascii="Tahoma" w:hAnsi="Tahoma" w:cs="Tahoma"/>
        </w:rPr>
        <w:t xml:space="preserve">5 </w:t>
      </w:r>
      <w:r w:rsidR="00065E0D">
        <w:rPr>
          <w:rFonts w:ascii="Tahoma" w:hAnsi="Tahoma" w:cs="Tahoma"/>
        </w:rPr>
        <w:t xml:space="preserve"> kegiatan. Program dan kegiatan tersebut adalah sebagai berikut : </w:t>
      </w:r>
    </w:p>
    <w:p w:rsidR="006968F4" w:rsidRPr="006968F4" w:rsidRDefault="006968F4" w:rsidP="00186530">
      <w:pPr>
        <w:pStyle w:val="BodyTextIndent"/>
        <w:numPr>
          <w:ilvl w:val="0"/>
          <w:numId w:val="7"/>
        </w:numPr>
        <w:spacing w:line="360" w:lineRule="auto"/>
        <w:ind w:left="426" w:hanging="284"/>
        <w:rPr>
          <w:rFonts w:ascii="Tahoma" w:hAnsi="Tahoma" w:cs="Tahoma"/>
        </w:rPr>
      </w:pPr>
      <w:r w:rsidRPr="006968F4">
        <w:rPr>
          <w:rFonts w:ascii="Tahoma" w:hAnsi="Tahoma" w:cs="Tahoma"/>
        </w:rPr>
        <w:t xml:space="preserve">Program Pelayanan Administrasi Perkantoran </w:t>
      </w:r>
    </w:p>
    <w:p w:rsidR="006968F4" w:rsidRPr="006968F4" w:rsidRDefault="006968F4" w:rsidP="00186530">
      <w:pPr>
        <w:pStyle w:val="BodyTextIndent"/>
        <w:numPr>
          <w:ilvl w:val="0"/>
          <w:numId w:val="6"/>
        </w:numPr>
        <w:spacing w:line="360" w:lineRule="auto"/>
        <w:rPr>
          <w:rFonts w:ascii="Tahoma" w:hAnsi="Tahoma" w:cs="Tahoma"/>
        </w:rPr>
      </w:pPr>
      <w:r w:rsidRPr="006968F4">
        <w:rPr>
          <w:rFonts w:ascii="Tahoma" w:hAnsi="Tahoma" w:cs="Tahoma"/>
        </w:rPr>
        <w:t xml:space="preserve">Penyediaan </w:t>
      </w:r>
      <w:r w:rsidR="00032080">
        <w:rPr>
          <w:rFonts w:ascii="Tahoma" w:hAnsi="Tahoma" w:cs="Tahoma"/>
          <w:lang w:val="id-ID"/>
        </w:rPr>
        <w:t>dan peningkatan Administrasi Perkantoran</w:t>
      </w:r>
    </w:p>
    <w:p w:rsidR="006968F4" w:rsidRPr="006968F4" w:rsidRDefault="006968F4" w:rsidP="00186530">
      <w:pPr>
        <w:pStyle w:val="BodyTextIndent"/>
        <w:numPr>
          <w:ilvl w:val="0"/>
          <w:numId w:val="7"/>
        </w:numPr>
        <w:spacing w:line="360" w:lineRule="auto"/>
        <w:ind w:left="426" w:hanging="219"/>
        <w:rPr>
          <w:rFonts w:ascii="Tahoma" w:hAnsi="Tahoma" w:cs="Tahoma"/>
        </w:rPr>
      </w:pPr>
      <w:r w:rsidRPr="006968F4">
        <w:rPr>
          <w:rFonts w:ascii="Tahoma" w:hAnsi="Tahoma" w:cs="Tahoma"/>
        </w:rPr>
        <w:t xml:space="preserve">Program Peningkatan Sarana dan Prasarana Aparatur </w:t>
      </w:r>
    </w:p>
    <w:p w:rsidR="006968F4" w:rsidRPr="006968F4" w:rsidRDefault="00032080" w:rsidP="00186530">
      <w:pPr>
        <w:pStyle w:val="BodyTextIndent"/>
        <w:numPr>
          <w:ilvl w:val="0"/>
          <w:numId w:val="8"/>
        </w:numPr>
        <w:tabs>
          <w:tab w:val="left" w:pos="756"/>
        </w:tabs>
        <w:spacing w:line="360" w:lineRule="auto"/>
        <w:ind w:hanging="495"/>
        <w:rPr>
          <w:rFonts w:ascii="Tahoma" w:hAnsi="Tahoma" w:cs="Tahoma"/>
        </w:rPr>
      </w:pPr>
      <w:r>
        <w:rPr>
          <w:rFonts w:ascii="Tahoma" w:hAnsi="Tahoma" w:cs="Tahoma"/>
          <w:lang w:val="id-ID"/>
        </w:rPr>
        <w:t>Peningkatan sarana dan prasarana Aparatur</w:t>
      </w:r>
    </w:p>
    <w:p w:rsidR="006968F4" w:rsidRPr="006968F4" w:rsidRDefault="006968F4" w:rsidP="00065E0D">
      <w:pPr>
        <w:pStyle w:val="BodyTextIndent"/>
        <w:tabs>
          <w:tab w:val="left" w:pos="426"/>
        </w:tabs>
        <w:spacing w:line="360" w:lineRule="auto"/>
        <w:ind w:firstLine="0"/>
        <w:rPr>
          <w:rFonts w:ascii="Tahoma" w:hAnsi="Tahoma" w:cs="Tahoma"/>
        </w:rPr>
      </w:pPr>
      <w:r w:rsidRPr="006968F4">
        <w:rPr>
          <w:rFonts w:ascii="Tahoma" w:hAnsi="Tahoma" w:cs="Tahoma"/>
        </w:rPr>
        <w:t>III</w:t>
      </w:r>
      <w:r w:rsidR="00065E0D">
        <w:rPr>
          <w:rFonts w:ascii="Tahoma" w:hAnsi="Tahoma" w:cs="Tahoma"/>
        </w:rPr>
        <w:t>.</w:t>
      </w:r>
      <w:r w:rsidRPr="006968F4">
        <w:rPr>
          <w:rFonts w:ascii="Tahoma" w:hAnsi="Tahoma" w:cs="Tahoma"/>
        </w:rPr>
        <w:tab/>
        <w:t xml:space="preserve">Program Peningkatan Kapasitas Sumber Daya Aparatur </w:t>
      </w:r>
    </w:p>
    <w:p w:rsidR="006968F4" w:rsidRPr="006968F4" w:rsidRDefault="006968F4" w:rsidP="00186530">
      <w:pPr>
        <w:pStyle w:val="BodyTextIndent"/>
        <w:numPr>
          <w:ilvl w:val="0"/>
          <w:numId w:val="9"/>
        </w:numPr>
        <w:spacing w:after="120" w:line="360" w:lineRule="auto"/>
        <w:rPr>
          <w:rFonts w:ascii="Tahoma" w:hAnsi="Tahoma" w:cs="Tahoma"/>
        </w:rPr>
      </w:pPr>
      <w:r w:rsidRPr="006968F4">
        <w:rPr>
          <w:rFonts w:ascii="Tahoma" w:hAnsi="Tahoma" w:cs="Tahoma"/>
        </w:rPr>
        <w:t xml:space="preserve">Pendidikan dan Pelatihan Formal </w:t>
      </w:r>
    </w:p>
    <w:p w:rsidR="006968F4" w:rsidRPr="00EB6903" w:rsidRDefault="00065E0D" w:rsidP="00065E0D">
      <w:pPr>
        <w:pStyle w:val="BodyTextIndent"/>
        <w:tabs>
          <w:tab w:val="left" w:pos="426"/>
        </w:tabs>
        <w:spacing w:line="360" w:lineRule="auto"/>
        <w:ind w:left="426" w:hanging="426"/>
        <w:rPr>
          <w:rFonts w:ascii="Tahoma" w:hAnsi="Tahoma" w:cs="Tahoma"/>
          <w:lang w:val="id-ID"/>
        </w:rPr>
      </w:pPr>
      <w:r>
        <w:rPr>
          <w:rFonts w:ascii="Tahoma" w:hAnsi="Tahoma" w:cs="Tahoma"/>
        </w:rPr>
        <w:t>IV.</w:t>
      </w:r>
      <w:r>
        <w:rPr>
          <w:rFonts w:ascii="Tahoma" w:hAnsi="Tahoma" w:cs="Tahoma"/>
        </w:rPr>
        <w:tab/>
      </w:r>
      <w:r w:rsidR="006968F4" w:rsidRPr="006968F4">
        <w:rPr>
          <w:rFonts w:ascii="Tahoma" w:hAnsi="Tahoma" w:cs="Tahoma"/>
        </w:rPr>
        <w:t xml:space="preserve">Program </w:t>
      </w:r>
      <w:r w:rsidR="00EB6903">
        <w:rPr>
          <w:rFonts w:ascii="Tahoma" w:hAnsi="Tahoma" w:cs="Tahoma"/>
          <w:lang w:val="id-ID"/>
        </w:rPr>
        <w:t>Peningkatan Sistem Pengawasan Internal dan pengendalian pelaksanaan Kebijakan KDH</w:t>
      </w:r>
    </w:p>
    <w:p w:rsidR="006968F4" w:rsidRPr="006968F4"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 xml:space="preserve">Kegiatan </w:t>
      </w:r>
      <w:r w:rsidR="006968F4" w:rsidRPr="006968F4">
        <w:rPr>
          <w:rFonts w:ascii="Tahoma" w:hAnsi="Tahoma" w:cs="Tahoma"/>
        </w:rPr>
        <w:t xml:space="preserve">Pelaksanaan Pengawasan Internal  secara Berkala </w:t>
      </w:r>
    </w:p>
    <w:p w:rsidR="006968F4" w:rsidRPr="006968F4"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 xml:space="preserve">Kegiatan </w:t>
      </w:r>
      <w:r w:rsidR="006968F4" w:rsidRPr="006968F4">
        <w:rPr>
          <w:rFonts w:ascii="Tahoma" w:hAnsi="Tahoma" w:cs="Tahoma"/>
        </w:rPr>
        <w:t xml:space="preserve">Penanganan Kasus Pengaduan di Lingk. Pemerintah Daerah </w:t>
      </w:r>
    </w:p>
    <w:p w:rsidR="00EB6903"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Inventarisasi, pelaporan dan Pemutakhiran Data Hasil Pemeriksaan.</w:t>
      </w:r>
    </w:p>
    <w:p w:rsidR="00EB6903"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Reviu Laporan Keuangan Pemerintah Daerah</w:t>
      </w:r>
    </w:p>
    <w:p w:rsidR="00EB6903"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Evaluasi Tindak Lanjut Temuan Hasil pemeriksaan BPK-RI</w:t>
      </w:r>
    </w:p>
    <w:p w:rsidR="00EB6903"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Pengendalian Disiplin Aparatur</w:t>
      </w:r>
    </w:p>
    <w:p w:rsidR="006968F4"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 xml:space="preserve">Kegiatan Evaluasi LAKIP SKPD </w:t>
      </w:r>
    </w:p>
    <w:p w:rsidR="00EB6903" w:rsidRPr="00EB6903"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Pengawasan Dalam Rangka Pengadaan CPNSD</w:t>
      </w:r>
    </w:p>
    <w:p w:rsidR="00EB6903" w:rsidRPr="006968F4" w:rsidRDefault="00EB6903" w:rsidP="00186530">
      <w:pPr>
        <w:pStyle w:val="BodyTextIndent"/>
        <w:numPr>
          <w:ilvl w:val="0"/>
          <w:numId w:val="11"/>
        </w:numPr>
        <w:tabs>
          <w:tab w:val="left" w:pos="770"/>
        </w:tabs>
        <w:spacing w:line="360" w:lineRule="auto"/>
        <w:rPr>
          <w:rFonts w:ascii="Tahoma" w:hAnsi="Tahoma" w:cs="Tahoma"/>
        </w:rPr>
      </w:pPr>
      <w:r>
        <w:rPr>
          <w:rFonts w:ascii="Tahoma" w:hAnsi="Tahoma" w:cs="Tahoma"/>
          <w:lang w:val="id-ID"/>
        </w:rPr>
        <w:t>Kegiatan Pengawasan Pelaksanaan Urusan pemerintahan Desa</w:t>
      </w:r>
    </w:p>
    <w:p w:rsidR="006968F4" w:rsidRPr="006968F4" w:rsidRDefault="00EB6903" w:rsidP="00065E0D">
      <w:pPr>
        <w:pStyle w:val="BodyTextIndent"/>
        <w:tabs>
          <w:tab w:val="left" w:pos="426"/>
        </w:tabs>
        <w:spacing w:line="360" w:lineRule="auto"/>
        <w:ind w:left="426" w:hanging="426"/>
        <w:rPr>
          <w:rFonts w:ascii="Tahoma" w:hAnsi="Tahoma" w:cs="Tahoma"/>
        </w:rPr>
      </w:pPr>
      <w:r>
        <w:rPr>
          <w:rFonts w:ascii="Tahoma" w:hAnsi="Tahoma" w:cs="Tahoma"/>
          <w:lang w:val="id-ID"/>
        </w:rPr>
        <w:t>V</w:t>
      </w:r>
      <w:r w:rsidR="00065E0D">
        <w:rPr>
          <w:rFonts w:ascii="Tahoma" w:hAnsi="Tahoma" w:cs="Tahoma"/>
        </w:rPr>
        <w:t>.</w:t>
      </w:r>
      <w:r w:rsidR="00065E0D">
        <w:rPr>
          <w:rFonts w:ascii="Tahoma" w:hAnsi="Tahoma" w:cs="Tahoma"/>
        </w:rPr>
        <w:tab/>
      </w:r>
      <w:r w:rsidR="006968F4" w:rsidRPr="006968F4">
        <w:rPr>
          <w:rFonts w:ascii="Tahoma" w:hAnsi="Tahoma" w:cs="Tahoma"/>
        </w:rPr>
        <w:t>Program peningkatan</w:t>
      </w:r>
      <w:r w:rsidR="00B6180D">
        <w:rPr>
          <w:rFonts w:ascii="Tahoma" w:hAnsi="Tahoma" w:cs="Tahoma"/>
        </w:rPr>
        <w:t xml:space="preserve"> </w:t>
      </w:r>
      <w:r w:rsidR="006968F4" w:rsidRPr="006968F4">
        <w:rPr>
          <w:rFonts w:ascii="Tahoma" w:hAnsi="Tahoma" w:cs="Tahoma"/>
        </w:rPr>
        <w:t>Profesionalisme Tenaga Pemeriksa dan Aparatur Pengawasan</w:t>
      </w:r>
    </w:p>
    <w:p w:rsidR="006968F4" w:rsidRDefault="006968F4" w:rsidP="00065E0D">
      <w:pPr>
        <w:pStyle w:val="BodyTextIndent"/>
        <w:tabs>
          <w:tab w:val="left" w:pos="851"/>
        </w:tabs>
        <w:spacing w:after="120" w:line="360" w:lineRule="auto"/>
        <w:ind w:firstLine="426"/>
        <w:rPr>
          <w:rFonts w:ascii="Tahoma" w:hAnsi="Tahoma" w:cs="Tahoma"/>
          <w:lang w:val="id-ID"/>
        </w:rPr>
      </w:pPr>
      <w:r w:rsidRPr="006968F4">
        <w:rPr>
          <w:rFonts w:ascii="Tahoma" w:hAnsi="Tahoma" w:cs="Tahoma"/>
        </w:rPr>
        <w:t>1</w:t>
      </w:r>
      <w:r w:rsidR="00065E0D">
        <w:rPr>
          <w:rFonts w:ascii="Tahoma" w:hAnsi="Tahoma" w:cs="Tahoma"/>
        </w:rPr>
        <w:t>.</w:t>
      </w:r>
      <w:r w:rsidRPr="006968F4">
        <w:rPr>
          <w:rFonts w:ascii="Tahoma" w:hAnsi="Tahoma" w:cs="Tahoma"/>
        </w:rPr>
        <w:tab/>
      </w:r>
      <w:r w:rsidR="0031380A">
        <w:rPr>
          <w:rFonts w:ascii="Tahoma" w:hAnsi="Tahoma" w:cs="Tahoma"/>
          <w:lang w:val="id-ID"/>
        </w:rPr>
        <w:t>Kegiatan Bimtek Peraturan perundang-undangan</w:t>
      </w:r>
    </w:p>
    <w:p w:rsidR="0031380A" w:rsidRPr="006968F4" w:rsidRDefault="0031380A" w:rsidP="00065E0D">
      <w:pPr>
        <w:pStyle w:val="BodyTextIndent"/>
        <w:tabs>
          <w:tab w:val="left" w:pos="851"/>
        </w:tabs>
        <w:spacing w:after="120" w:line="360" w:lineRule="auto"/>
        <w:ind w:firstLine="426"/>
        <w:rPr>
          <w:rFonts w:ascii="Tahoma" w:hAnsi="Tahoma" w:cs="Tahoma"/>
        </w:rPr>
      </w:pPr>
      <w:r>
        <w:rPr>
          <w:rFonts w:ascii="Tahoma" w:hAnsi="Tahoma" w:cs="Tahoma"/>
          <w:lang w:val="id-ID"/>
        </w:rPr>
        <w:t>2.   Bimtek Penyusunan SOP Bidang pengawasan.</w:t>
      </w:r>
    </w:p>
    <w:p w:rsidR="006968F4" w:rsidRPr="008F6FA2" w:rsidRDefault="006968F4" w:rsidP="008F6FA2">
      <w:pPr>
        <w:pStyle w:val="BodyTextIndent"/>
        <w:tabs>
          <w:tab w:val="left" w:pos="851"/>
        </w:tabs>
        <w:spacing w:line="360" w:lineRule="auto"/>
        <w:ind w:left="426" w:hanging="426"/>
        <w:rPr>
          <w:rFonts w:ascii="Tahoma" w:hAnsi="Tahoma" w:cs="Tahoma"/>
          <w:lang w:val="id-ID"/>
        </w:rPr>
      </w:pPr>
    </w:p>
    <w:p w:rsidR="004F090A" w:rsidRPr="004F090A" w:rsidRDefault="000C1BC5" w:rsidP="000C1BC5">
      <w:pPr>
        <w:pStyle w:val="BodyTextIndent"/>
        <w:tabs>
          <w:tab w:val="left" w:pos="851"/>
        </w:tabs>
        <w:spacing w:after="120" w:line="360" w:lineRule="auto"/>
        <w:ind w:firstLine="0"/>
        <w:rPr>
          <w:rFonts w:ascii="Tahoma" w:hAnsi="Tahoma" w:cs="Tahoma"/>
        </w:rPr>
      </w:pPr>
      <w:r>
        <w:rPr>
          <w:rFonts w:ascii="Tahoma" w:hAnsi="Tahoma" w:cs="Tahoma"/>
        </w:rPr>
        <w:lastRenderedPageBreak/>
        <w:tab/>
      </w:r>
      <w:r w:rsidR="0095177D">
        <w:rPr>
          <w:rFonts w:ascii="Tahoma" w:hAnsi="Tahoma" w:cs="Tahoma"/>
        </w:rPr>
        <w:t>Da</w:t>
      </w:r>
      <w:r w:rsidR="004F090A">
        <w:rPr>
          <w:rFonts w:ascii="Tahoma" w:hAnsi="Tahoma" w:cs="Tahoma"/>
        </w:rPr>
        <w:t>ri sisi anggaran Renja Inspektorat Kabupaten Blitar tahun 201</w:t>
      </w:r>
      <w:r w:rsidR="00D13045">
        <w:rPr>
          <w:rFonts w:ascii="Tahoma" w:hAnsi="Tahoma" w:cs="Tahoma"/>
        </w:rPr>
        <w:t>3</w:t>
      </w:r>
      <w:r w:rsidR="00BA6F22">
        <w:rPr>
          <w:rFonts w:ascii="Tahoma" w:hAnsi="Tahoma" w:cs="Tahoma"/>
        </w:rPr>
        <w:t xml:space="preserve">      </w:t>
      </w:r>
      <w:r w:rsidR="004F090A">
        <w:rPr>
          <w:rFonts w:ascii="Tahoma" w:hAnsi="Tahoma" w:cs="Tahoma"/>
        </w:rPr>
        <w:t xml:space="preserve"> menganggarkan biaya program dan kegiatan sebesar Rp. </w:t>
      </w:r>
      <w:r w:rsidR="003358B8">
        <w:rPr>
          <w:rFonts w:ascii="Tahoma" w:hAnsi="Tahoma" w:cs="Tahoma"/>
          <w:bCs/>
        </w:rPr>
        <w:t>3.013.761.450,-</w:t>
      </w:r>
      <w:r w:rsidR="00C7536C">
        <w:rPr>
          <w:rFonts w:ascii="Tahoma" w:hAnsi="Tahoma" w:cs="Tahoma"/>
          <w:bCs/>
        </w:rPr>
        <w:t xml:space="preserve">             </w:t>
      </w:r>
      <w:r w:rsidR="004F090A">
        <w:rPr>
          <w:rFonts w:ascii="Tahoma" w:hAnsi="Tahoma" w:cs="Tahoma"/>
          <w:bCs/>
        </w:rPr>
        <w:t xml:space="preserve"> (</w:t>
      </w:r>
      <w:r w:rsidR="00B20BD1">
        <w:rPr>
          <w:rFonts w:ascii="Tahoma" w:hAnsi="Tahoma" w:cs="Tahoma"/>
          <w:bCs/>
        </w:rPr>
        <w:t xml:space="preserve"> </w:t>
      </w:r>
      <w:r w:rsidR="003358B8">
        <w:rPr>
          <w:rFonts w:ascii="Tahoma" w:hAnsi="Tahoma" w:cs="Tahoma"/>
          <w:bCs/>
        </w:rPr>
        <w:t>Tiga milyar tiga belas juta tujuh ratus enam puluh satu ribu empat ratus lima puluh rupiah</w:t>
      </w:r>
      <w:r w:rsidR="00B20BD1">
        <w:rPr>
          <w:rFonts w:ascii="Tahoma" w:hAnsi="Tahoma" w:cs="Tahoma"/>
          <w:bCs/>
        </w:rPr>
        <w:t xml:space="preserve">) </w:t>
      </w:r>
      <w:r w:rsidR="004F090A">
        <w:rPr>
          <w:rFonts w:ascii="Tahoma" w:hAnsi="Tahoma" w:cs="Tahoma"/>
          <w:bCs/>
        </w:rPr>
        <w:t xml:space="preserve">dan APBD </w:t>
      </w:r>
      <w:r>
        <w:rPr>
          <w:rFonts w:ascii="Tahoma" w:hAnsi="Tahoma" w:cs="Tahoma"/>
          <w:bCs/>
        </w:rPr>
        <w:t>tahun 201</w:t>
      </w:r>
      <w:r w:rsidR="00B20BD1">
        <w:rPr>
          <w:rFonts w:ascii="Tahoma" w:hAnsi="Tahoma" w:cs="Tahoma"/>
          <w:bCs/>
        </w:rPr>
        <w:t>3</w:t>
      </w:r>
      <w:r>
        <w:rPr>
          <w:rFonts w:ascii="Tahoma" w:hAnsi="Tahoma" w:cs="Tahoma"/>
          <w:bCs/>
        </w:rPr>
        <w:t xml:space="preserve"> </w:t>
      </w:r>
      <w:r w:rsidR="004F090A">
        <w:rPr>
          <w:rFonts w:ascii="Tahoma" w:hAnsi="Tahoma" w:cs="Tahoma"/>
          <w:bCs/>
        </w:rPr>
        <w:t>me</w:t>
      </w:r>
      <w:r>
        <w:rPr>
          <w:rFonts w:ascii="Tahoma" w:hAnsi="Tahoma" w:cs="Tahoma"/>
          <w:bCs/>
        </w:rPr>
        <w:t>realisasi</w:t>
      </w:r>
      <w:r w:rsidR="00B571B6">
        <w:rPr>
          <w:rFonts w:ascii="Tahoma" w:hAnsi="Tahoma" w:cs="Tahoma"/>
          <w:bCs/>
        </w:rPr>
        <w:t>kan</w:t>
      </w:r>
      <w:r>
        <w:rPr>
          <w:rFonts w:ascii="Tahoma" w:hAnsi="Tahoma" w:cs="Tahoma"/>
          <w:bCs/>
        </w:rPr>
        <w:t xml:space="preserve"> sebesar </w:t>
      </w:r>
      <w:r w:rsidR="0095177D">
        <w:rPr>
          <w:rFonts w:ascii="Tahoma" w:hAnsi="Tahoma" w:cs="Tahoma"/>
          <w:bCs/>
        </w:rPr>
        <w:t xml:space="preserve">                                   </w:t>
      </w:r>
      <w:r>
        <w:rPr>
          <w:rFonts w:ascii="Tahoma" w:hAnsi="Tahoma" w:cs="Tahoma"/>
          <w:bCs/>
        </w:rPr>
        <w:t xml:space="preserve">Rp. </w:t>
      </w:r>
      <w:r w:rsidR="003358B8">
        <w:rPr>
          <w:rFonts w:ascii="Tahoma" w:hAnsi="Tahoma" w:cs="Tahoma"/>
          <w:bCs/>
        </w:rPr>
        <w:t>2.750.298.832,-</w:t>
      </w:r>
      <w:r>
        <w:rPr>
          <w:rFonts w:ascii="Tahoma" w:hAnsi="Tahoma" w:cs="Tahoma"/>
          <w:bCs/>
        </w:rPr>
        <w:t xml:space="preserve"> (</w:t>
      </w:r>
      <w:r w:rsidR="0095177D">
        <w:rPr>
          <w:rFonts w:ascii="Tahoma" w:hAnsi="Tahoma" w:cs="Tahoma"/>
          <w:bCs/>
        </w:rPr>
        <w:t xml:space="preserve"> </w:t>
      </w:r>
      <w:r w:rsidR="003358B8">
        <w:rPr>
          <w:rFonts w:ascii="Tahoma" w:hAnsi="Tahoma" w:cs="Tahoma"/>
          <w:bCs/>
        </w:rPr>
        <w:t xml:space="preserve">Dua milyar tujuh ratus lima </w:t>
      </w:r>
      <w:r w:rsidR="00E83F8C">
        <w:rPr>
          <w:rFonts w:ascii="Tahoma" w:hAnsi="Tahoma" w:cs="Tahoma"/>
          <w:bCs/>
        </w:rPr>
        <w:t>puluh juta dua ratus Sembilan puluh delapan ribu delapan ratus tiga puluh dua rupiah</w:t>
      </w:r>
      <w:r>
        <w:rPr>
          <w:rFonts w:ascii="Tahoma" w:hAnsi="Tahoma" w:cs="Tahoma"/>
          <w:bCs/>
        </w:rPr>
        <w:t xml:space="preserve">) </w:t>
      </w:r>
      <w:r w:rsidR="00B571B6">
        <w:rPr>
          <w:rFonts w:ascii="Tahoma" w:hAnsi="Tahoma" w:cs="Tahoma"/>
          <w:bCs/>
        </w:rPr>
        <w:t xml:space="preserve"> </w:t>
      </w:r>
      <w:r>
        <w:rPr>
          <w:rFonts w:ascii="Tahoma" w:hAnsi="Tahoma" w:cs="Tahoma"/>
          <w:bCs/>
        </w:rPr>
        <w:t xml:space="preserve">atau </w:t>
      </w:r>
      <w:r w:rsidR="00E83F8C">
        <w:rPr>
          <w:rFonts w:ascii="Tahoma" w:hAnsi="Tahoma" w:cs="Tahoma"/>
          <w:bCs/>
        </w:rPr>
        <w:t>91,25 %</w:t>
      </w:r>
      <w:r>
        <w:rPr>
          <w:rFonts w:ascii="Tahoma" w:hAnsi="Tahoma" w:cs="Tahoma"/>
          <w:bCs/>
        </w:rPr>
        <w:t xml:space="preserve"> </w:t>
      </w: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0C1BC5" w:rsidRDefault="000C1BC5" w:rsidP="001D295D">
      <w:pPr>
        <w:pStyle w:val="BodyTextIndent2"/>
        <w:ind w:left="0" w:firstLine="0"/>
        <w:jc w:val="center"/>
        <w:rPr>
          <w:rFonts w:ascii="Tahoma" w:hAnsi="Tahoma" w:cs="Tahoma"/>
        </w:rPr>
      </w:pPr>
    </w:p>
    <w:p w:rsidR="00886FBF" w:rsidRPr="00D355CC" w:rsidRDefault="00886FBF" w:rsidP="001D295D">
      <w:pPr>
        <w:pStyle w:val="BodyTextIndent2"/>
        <w:ind w:left="0" w:firstLine="0"/>
        <w:jc w:val="center"/>
        <w:rPr>
          <w:rFonts w:ascii="Tahoma" w:hAnsi="Tahoma" w:cs="Tahoma"/>
          <w:b/>
        </w:rPr>
      </w:pPr>
      <w:r w:rsidRPr="00D355CC">
        <w:rPr>
          <w:rFonts w:ascii="Tahoma" w:hAnsi="Tahoma" w:cs="Tahoma"/>
          <w:b/>
        </w:rPr>
        <w:lastRenderedPageBreak/>
        <w:t>BAB III</w:t>
      </w:r>
    </w:p>
    <w:p w:rsidR="00886FBF" w:rsidRPr="009840F8" w:rsidRDefault="000C1BC5">
      <w:pPr>
        <w:spacing w:line="360" w:lineRule="auto"/>
        <w:jc w:val="center"/>
        <w:rPr>
          <w:rFonts w:ascii="Tahoma" w:hAnsi="Tahoma" w:cs="Tahoma"/>
          <w:sz w:val="24"/>
          <w:szCs w:val="24"/>
        </w:rPr>
      </w:pPr>
      <w:r>
        <w:rPr>
          <w:rFonts w:ascii="Tahoma" w:hAnsi="Tahoma" w:cs="Tahoma"/>
          <w:b/>
          <w:bCs/>
          <w:sz w:val="24"/>
          <w:szCs w:val="24"/>
        </w:rPr>
        <w:t xml:space="preserve">VISI, </w:t>
      </w:r>
      <w:r w:rsidR="00886FBF" w:rsidRPr="009840F8">
        <w:rPr>
          <w:rFonts w:ascii="Tahoma" w:hAnsi="Tahoma" w:cs="Tahoma"/>
          <w:b/>
          <w:bCs/>
          <w:sz w:val="24"/>
          <w:szCs w:val="24"/>
        </w:rPr>
        <w:t>MISI</w:t>
      </w:r>
      <w:r>
        <w:rPr>
          <w:rFonts w:ascii="Tahoma" w:hAnsi="Tahoma" w:cs="Tahoma"/>
          <w:b/>
          <w:bCs/>
          <w:sz w:val="24"/>
          <w:szCs w:val="24"/>
        </w:rPr>
        <w:t>, TUJUAN, SASARAN, PROGRAM DAN KEGIATAN</w:t>
      </w:r>
    </w:p>
    <w:p w:rsidR="00886FBF" w:rsidRPr="009840F8" w:rsidRDefault="00886FBF">
      <w:pPr>
        <w:spacing w:line="360" w:lineRule="auto"/>
        <w:jc w:val="both"/>
        <w:rPr>
          <w:rFonts w:ascii="Tahoma" w:hAnsi="Tahoma" w:cs="Tahoma"/>
          <w:sz w:val="24"/>
          <w:szCs w:val="24"/>
        </w:rPr>
      </w:pPr>
    </w:p>
    <w:p w:rsidR="00886FBF" w:rsidRPr="009840F8" w:rsidRDefault="00886FBF">
      <w:pPr>
        <w:tabs>
          <w:tab w:val="left" w:pos="561"/>
        </w:tabs>
        <w:spacing w:after="120" w:line="360" w:lineRule="auto"/>
        <w:jc w:val="both"/>
        <w:rPr>
          <w:rFonts w:ascii="Tahoma" w:hAnsi="Tahoma" w:cs="Tahoma"/>
          <w:b/>
          <w:bCs/>
          <w:sz w:val="24"/>
        </w:rPr>
      </w:pPr>
      <w:r w:rsidRPr="009840F8">
        <w:rPr>
          <w:rFonts w:ascii="Tahoma" w:hAnsi="Tahoma" w:cs="Tahoma"/>
          <w:b/>
          <w:bCs/>
          <w:sz w:val="24"/>
        </w:rPr>
        <w:t xml:space="preserve">3.1   V i s i </w:t>
      </w:r>
    </w:p>
    <w:p w:rsidR="00886FBF" w:rsidRPr="009840F8" w:rsidRDefault="00886FBF" w:rsidP="00584EE1">
      <w:pPr>
        <w:pStyle w:val="BodyTextIndent"/>
        <w:tabs>
          <w:tab w:val="left" w:pos="1309"/>
        </w:tabs>
        <w:spacing w:line="360" w:lineRule="auto"/>
        <w:ind w:left="561" w:firstLine="0"/>
        <w:jc w:val="center"/>
        <w:rPr>
          <w:rFonts w:ascii="Tahoma" w:hAnsi="Tahoma" w:cs="Tahoma"/>
          <w:b/>
          <w:bCs/>
          <w:i/>
          <w:iCs/>
        </w:rPr>
      </w:pPr>
      <w:r w:rsidRPr="009840F8">
        <w:rPr>
          <w:rFonts w:ascii="Tahoma" w:hAnsi="Tahoma" w:cs="Tahoma"/>
          <w:b/>
          <w:bCs/>
          <w:i/>
          <w:iCs/>
        </w:rPr>
        <w:t xml:space="preserve">“ Pemberdayaan Aparat Pengawasan </w:t>
      </w:r>
      <w:r w:rsidR="001D295D" w:rsidRPr="009840F8">
        <w:rPr>
          <w:rFonts w:ascii="Tahoma" w:hAnsi="Tahoma" w:cs="Tahoma"/>
          <w:b/>
          <w:bCs/>
          <w:i/>
          <w:iCs/>
        </w:rPr>
        <w:t>Internal Pemerintahan</w:t>
      </w:r>
      <w:r w:rsidRPr="009840F8">
        <w:rPr>
          <w:rFonts w:ascii="Tahoma" w:hAnsi="Tahoma" w:cs="Tahoma"/>
          <w:b/>
          <w:bCs/>
          <w:i/>
          <w:iCs/>
        </w:rPr>
        <w:t xml:space="preserve"> </w:t>
      </w:r>
      <w:r w:rsidR="00584EE1">
        <w:rPr>
          <w:rFonts w:ascii="Tahoma" w:hAnsi="Tahoma" w:cs="Tahoma"/>
          <w:b/>
          <w:bCs/>
          <w:i/>
          <w:iCs/>
        </w:rPr>
        <w:t xml:space="preserve">              </w:t>
      </w:r>
      <w:r w:rsidRPr="009840F8">
        <w:rPr>
          <w:rFonts w:ascii="Tahoma" w:hAnsi="Tahoma" w:cs="Tahoma"/>
          <w:b/>
          <w:bCs/>
          <w:i/>
          <w:iCs/>
        </w:rPr>
        <w:t>Dalam Mewujudkan Akuntabilitas Kinerja Yang Sehat “.</w:t>
      </w:r>
    </w:p>
    <w:p w:rsidR="00886FBF" w:rsidRPr="009840F8" w:rsidRDefault="00804B4C">
      <w:pPr>
        <w:pStyle w:val="BodyTextIndent3"/>
        <w:tabs>
          <w:tab w:val="left" w:pos="1309"/>
        </w:tabs>
        <w:ind w:firstLine="0"/>
        <w:rPr>
          <w:rFonts w:ascii="Tahoma" w:hAnsi="Tahoma" w:cs="Tahoma"/>
        </w:rPr>
      </w:pPr>
      <w:r>
        <w:rPr>
          <w:rFonts w:ascii="Tahoma" w:hAnsi="Tahoma" w:cs="Tahoma"/>
        </w:rPr>
        <w:tab/>
      </w:r>
      <w:r w:rsidR="00886FBF" w:rsidRPr="009840F8">
        <w:rPr>
          <w:rFonts w:ascii="Tahoma" w:hAnsi="Tahoma" w:cs="Tahoma"/>
        </w:rPr>
        <w:t xml:space="preserve"> </w:t>
      </w:r>
    </w:p>
    <w:p w:rsidR="00886FBF" w:rsidRPr="009840F8" w:rsidRDefault="00886FBF">
      <w:pPr>
        <w:tabs>
          <w:tab w:val="left" w:pos="374"/>
        </w:tabs>
        <w:spacing w:after="120" w:line="360" w:lineRule="auto"/>
        <w:jc w:val="both"/>
        <w:rPr>
          <w:rFonts w:ascii="Tahoma" w:hAnsi="Tahoma" w:cs="Tahoma"/>
          <w:b/>
          <w:bCs/>
          <w:sz w:val="24"/>
        </w:rPr>
      </w:pPr>
      <w:r w:rsidRPr="009840F8">
        <w:rPr>
          <w:rFonts w:ascii="Tahoma" w:hAnsi="Tahoma" w:cs="Tahoma"/>
          <w:b/>
          <w:bCs/>
          <w:sz w:val="24"/>
        </w:rPr>
        <w:t xml:space="preserve">3.2   M i s i </w:t>
      </w:r>
    </w:p>
    <w:p w:rsidR="00886FBF" w:rsidRPr="009840F8" w:rsidRDefault="00886FBF">
      <w:pPr>
        <w:pStyle w:val="BodyTextIndent"/>
        <w:tabs>
          <w:tab w:val="left" w:pos="1309"/>
        </w:tabs>
        <w:spacing w:after="120" w:line="360" w:lineRule="auto"/>
        <w:ind w:left="561" w:firstLine="0"/>
        <w:rPr>
          <w:rFonts w:ascii="Tahoma" w:hAnsi="Tahoma" w:cs="Tahoma"/>
        </w:rPr>
      </w:pPr>
      <w:r w:rsidRPr="009840F8">
        <w:rPr>
          <w:rFonts w:ascii="Tahoma" w:hAnsi="Tahoma" w:cs="Tahoma"/>
        </w:rPr>
        <w:tab/>
      </w:r>
      <w:r w:rsidR="00804B4C" w:rsidRPr="00804B4C">
        <w:rPr>
          <w:rFonts w:ascii="Tahoma" w:hAnsi="Tahoma" w:cs="Tahoma"/>
        </w:rPr>
        <w:t>Misi diperlukan  untuk memastikan ada langkah atau upaya yang dilakukan untuk  mewujudkan visi.  Dengan adanya misi maka akan dapat diketahui apa yang harus dilakukan oleh organisasi agar visi  organisasi dapat diwujudkan dengan baik</w:t>
      </w:r>
      <w:r w:rsidR="00804B4C">
        <w:rPr>
          <w:rFonts w:ascii="Tahoma" w:hAnsi="Tahoma" w:cs="Tahoma"/>
        </w:rPr>
        <w:t xml:space="preserve">. Misi </w:t>
      </w:r>
      <w:r w:rsidRPr="009840F8">
        <w:rPr>
          <w:rFonts w:ascii="Tahoma" w:hAnsi="Tahoma" w:cs="Tahoma"/>
        </w:rPr>
        <w:t xml:space="preserve">Inspektorat Kabupaten Blitar </w:t>
      </w:r>
      <w:r w:rsidR="00804B4C">
        <w:rPr>
          <w:rFonts w:ascii="Tahoma" w:hAnsi="Tahoma" w:cs="Tahoma"/>
        </w:rPr>
        <w:t xml:space="preserve">dalam rangka mencapai visinya </w:t>
      </w:r>
      <w:r w:rsidRPr="009840F8">
        <w:rPr>
          <w:rFonts w:ascii="Tahoma" w:hAnsi="Tahoma" w:cs="Tahoma"/>
        </w:rPr>
        <w:t xml:space="preserve">adalah sebagai berikut : </w:t>
      </w:r>
    </w:p>
    <w:p w:rsidR="0084533F" w:rsidRDefault="00804B4C" w:rsidP="00186530">
      <w:pPr>
        <w:numPr>
          <w:ilvl w:val="1"/>
          <w:numId w:val="3"/>
        </w:numPr>
        <w:tabs>
          <w:tab w:val="left" w:pos="935"/>
          <w:tab w:val="left" w:pos="1309"/>
        </w:tabs>
        <w:spacing w:line="360" w:lineRule="auto"/>
        <w:ind w:left="935" w:hanging="374"/>
        <w:jc w:val="both"/>
        <w:rPr>
          <w:rFonts w:ascii="Tahoma" w:hAnsi="Tahoma" w:cs="Tahoma"/>
          <w:sz w:val="24"/>
        </w:rPr>
      </w:pPr>
      <w:r w:rsidRPr="00804B4C">
        <w:rPr>
          <w:rFonts w:ascii="Tahoma" w:hAnsi="Tahoma" w:cs="Tahoma"/>
          <w:sz w:val="24"/>
        </w:rPr>
        <w:t xml:space="preserve">Meningkatkan kapasitas kelembagaan inspektorat dalam melaksanakan tugas dan fungsinya </w:t>
      </w:r>
    </w:p>
    <w:p w:rsidR="00886FBF" w:rsidRPr="009840F8" w:rsidRDefault="00804B4C" w:rsidP="00186530">
      <w:pPr>
        <w:numPr>
          <w:ilvl w:val="1"/>
          <w:numId w:val="3"/>
        </w:numPr>
        <w:tabs>
          <w:tab w:val="left" w:pos="935"/>
          <w:tab w:val="left" w:pos="1309"/>
        </w:tabs>
        <w:spacing w:line="360" w:lineRule="auto"/>
        <w:ind w:left="935" w:hanging="374"/>
        <w:jc w:val="both"/>
        <w:rPr>
          <w:rFonts w:ascii="Tahoma" w:hAnsi="Tahoma" w:cs="Tahoma"/>
          <w:sz w:val="24"/>
        </w:rPr>
      </w:pPr>
      <w:r w:rsidRPr="00804B4C">
        <w:rPr>
          <w:rFonts w:ascii="Tahoma" w:hAnsi="Tahoma" w:cs="Tahoma"/>
          <w:sz w:val="24"/>
        </w:rPr>
        <w:t>meningkatkan kinerja pengawasan internal untuk mewujudkan akuntabilitas kinerja penyelenggaraan urusan pemerintahan daerah</w:t>
      </w:r>
      <w:r w:rsidR="00D13045">
        <w:rPr>
          <w:rFonts w:ascii="Tahoma" w:hAnsi="Tahoma" w:cs="Tahoma"/>
          <w:sz w:val="24"/>
        </w:rPr>
        <w:t>.</w:t>
      </w:r>
    </w:p>
    <w:p w:rsidR="00584EE1" w:rsidRDefault="00584EE1" w:rsidP="00804B4C">
      <w:pPr>
        <w:tabs>
          <w:tab w:val="left" w:pos="935"/>
          <w:tab w:val="left" w:pos="1309"/>
        </w:tabs>
        <w:spacing w:line="360" w:lineRule="auto"/>
        <w:jc w:val="both"/>
        <w:rPr>
          <w:rFonts w:ascii="Tahoma" w:hAnsi="Tahoma" w:cs="Tahoma"/>
          <w:b/>
          <w:sz w:val="24"/>
        </w:rPr>
      </w:pPr>
    </w:p>
    <w:p w:rsidR="001D295D" w:rsidRPr="00804B4C" w:rsidRDefault="00804B4C" w:rsidP="00804B4C">
      <w:pPr>
        <w:tabs>
          <w:tab w:val="left" w:pos="935"/>
          <w:tab w:val="left" w:pos="1309"/>
        </w:tabs>
        <w:spacing w:line="360" w:lineRule="auto"/>
        <w:jc w:val="both"/>
        <w:rPr>
          <w:rFonts w:ascii="Tahoma" w:hAnsi="Tahoma" w:cs="Tahoma"/>
          <w:b/>
          <w:sz w:val="24"/>
        </w:rPr>
      </w:pPr>
      <w:r w:rsidRPr="00804B4C">
        <w:rPr>
          <w:rFonts w:ascii="Tahoma" w:hAnsi="Tahoma" w:cs="Tahoma"/>
          <w:b/>
          <w:sz w:val="24"/>
        </w:rPr>
        <w:t xml:space="preserve">3.3. Tujuan dan Sasaran </w:t>
      </w:r>
      <w:r w:rsidR="001D295D" w:rsidRPr="00804B4C">
        <w:rPr>
          <w:rFonts w:ascii="Tahoma" w:hAnsi="Tahoma" w:cs="Tahoma"/>
          <w:b/>
          <w:sz w:val="24"/>
        </w:rPr>
        <w:t xml:space="preserve"> </w:t>
      </w:r>
    </w:p>
    <w:p w:rsidR="00886FBF" w:rsidRDefault="0084533F" w:rsidP="00B554B5">
      <w:pPr>
        <w:pStyle w:val="BodyTextIndent"/>
        <w:spacing w:after="120" w:line="360" w:lineRule="auto"/>
        <w:ind w:left="567" w:firstLine="709"/>
        <w:rPr>
          <w:rFonts w:ascii="Tahoma" w:hAnsi="Tahoma" w:cs="Tahoma"/>
        </w:rPr>
      </w:pPr>
      <w:r>
        <w:rPr>
          <w:rFonts w:ascii="Tahoma" w:hAnsi="Tahoma" w:cs="Tahoma"/>
        </w:rPr>
        <w:t>Tujuan adalah sesuatu yang akan dicapai atau dihasilkan dalam jangka waktu 1 (satu) tah</w:t>
      </w:r>
      <w:r w:rsidR="00B554B5">
        <w:rPr>
          <w:rFonts w:ascii="Tahoma" w:hAnsi="Tahoma" w:cs="Tahoma"/>
        </w:rPr>
        <w:t xml:space="preserve">un sampai dengan 5 (lima) tahun, yang akan mengarahkan perumusan sasaran, kebijakan, program dan kegiatan dalam rangka merealiasikan misi. Berdasarkan visi dan misi tersebut diatas tujuan Inspektorat Kabupaten Blitar adalah : </w:t>
      </w:r>
    </w:p>
    <w:p w:rsidR="00F8395D" w:rsidRDefault="00F8395D" w:rsidP="00F8395D">
      <w:pPr>
        <w:pStyle w:val="BodyTextIndent"/>
        <w:numPr>
          <w:ilvl w:val="0"/>
          <w:numId w:val="13"/>
        </w:numPr>
        <w:spacing w:after="120" w:line="360" w:lineRule="auto"/>
        <w:rPr>
          <w:rFonts w:ascii="Tahoma" w:hAnsi="Tahoma" w:cs="Tahoma"/>
        </w:rPr>
      </w:pPr>
      <w:r w:rsidRPr="00B554B5">
        <w:rPr>
          <w:rFonts w:ascii="Tahoma" w:hAnsi="Tahoma" w:cs="Tahoma"/>
        </w:rPr>
        <w:t>Meningkat</w:t>
      </w:r>
      <w:r>
        <w:rPr>
          <w:rFonts w:ascii="Tahoma" w:hAnsi="Tahoma" w:cs="Tahoma"/>
        </w:rPr>
        <w:t xml:space="preserve">kan kemampuan dan efektifitas fungsi penunjang tugas pokok organisasi </w:t>
      </w:r>
    </w:p>
    <w:p w:rsidR="00D13045" w:rsidRDefault="00D13045" w:rsidP="00D13045">
      <w:pPr>
        <w:pStyle w:val="BodyTextIndent"/>
        <w:numPr>
          <w:ilvl w:val="0"/>
          <w:numId w:val="13"/>
        </w:numPr>
        <w:tabs>
          <w:tab w:val="left" w:pos="935"/>
          <w:tab w:val="left" w:pos="1309"/>
        </w:tabs>
        <w:spacing w:after="120" w:line="360" w:lineRule="auto"/>
        <w:rPr>
          <w:rFonts w:ascii="Tahoma" w:hAnsi="Tahoma" w:cs="Tahoma"/>
        </w:rPr>
      </w:pPr>
      <w:r>
        <w:rPr>
          <w:rFonts w:ascii="Tahoma" w:hAnsi="Tahoma" w:cs="Tahoma"/>
        </w:rPr>
        <w:t xml:space="preserve">Pelaksanaan  pengawasan </w:t>
      </w:r>
      <w:r w:rsidRPr="00B554B5">
        <w:rPr>
          <w:rFonts w:ascii="Tahoma" w:hAnsi="Tahoma" w:cs="Tahoma"/>
        </w:rPr>
        <w:t xml:space="preserve"> yang efektif dan efisien</w:t>
      </w:r>
    </w:p>
    <w:p w:rsidR="00804B4C" w:rsidRDefault="00B554B5" w:rsidP="00A14F7C">
      <w:pPr>
        <w:pStyle w:val="BodyTextIndent"/>
        <w:spacing w:after="120" w:line="360" w:lineRule="auto"/>
        <w:ind w:left="567" w:hanging="6"/>
        <w:rPr>
          <w:rFonts w:ascii="Tahoma" w:hAnsi="Tahoma" w:cs="Tahoma"/>
        </w:rPr>
      </w:pPr>
      <w:r>
        <w:rPr>
          <w:rFonts w:ascii="Tahoma" w:hAnsi="Tahoma" w:cs="Tahoma"/>
        </w:rPr>
        <w:t xml:space="preserve">Sedangkan sasaran adalah hasil yang akan dicapai secara nyata dalam rumusan yang lebih spesifik, terukur, dalam waktu yang lebih pendek dari </w:t>
      </w:r>
      <w:r>
        <w:rPr>
          <w:rFonts w:ascii="Tahoma" w:hAnsi="Tahoma" w:cs="Tahoma"/>
        </w:rPr>
        <w:lastRenderedPageBreak/>
        <w:t xml:space="preserve">tujuan, merupakan jabaran/langkah-langkah </w:t>
      </w:r>
      <w:r w:rsidR="00A14F7C">
        <w:rPr>
          <w:rFonts w:ascii="Tahoma" w:hAnsi="Tahoma" w:cs="Tahoma"/>
        </w:rPr>
        <w:t>yang dirumuskan dalam rangka pencapaian tujuan. Berdasarkan tujuan tersebut sasaran yang ingin dicapai Inspektorat Kabupaten Blitar pada tahun 201</w:t>
      </w:r>
      <w:r w:rsidR="00CF4A9F">
        <w:rPr>
          <w:rFonts w:ascii="Tahoma" w:hAnsi="Tahoma" w:cs="Tahoma"/>
        </w:rPr>
        <w:t xml:space="preserve">5 </w:t>
      </w:r>
      <w:r w:rsidR="00A14F7C">
        <w:rPr>
          <w:rFonts w:ascii="Tahoma" w:hAnsi="Tahoma" w:cs="Tahoma"/>
        </w:rPr>
        <w:t xml:space="preserve"> adalah sebagai berikut : </w:t>
      </w:r>
    </w:p>
    <w:p w:rsidR="00A14F7C" w:rsidRDefault="00A14F7C" w:rsidP="00186530">
      <w:pPr>
        <w:pStyle w:val="BodyTextIndent"/>
        <w:numPr>
          <w:ilvl w:val="0"/>
          <w:numId w:val="14"/>
        </w:numPr>
        <w:spacing w:after="120" w:line="360" w:lineRule="auto"/>
        <w:rPr>
          <w:rFonts w:ascii="Tahoma" w:hAnsi="Tahoma" w:cs="Tahoma"/>
        </w:rPr>
      </w:pPr>
      <w:r>
        <w:rPr>
          <w:rFonts w:ascii="Tahoma" w:hAnsi="Tahoma" w:cs="Tahoma"/>
        </w:rPr>
        <w:t>M</w:t>
      </w:r>
      <w:r w:rsidRPr="00A14F7C">
        <w:rPr>
          <w:rFonts w:ascii="Tahoma" w:hAnsi="Tahoma" w:cs="Tahoma"/>
        </w:rPr>
        <w:t>eningkatnya efektifitas sistem pengawasan internal</w:t>
      </w:r>
    </w:p>
    <w:p w:rsidR="00CF4A9F" w:rsidRDefault="00CF4A9F" w:rsidP="00CF4A9F">
      <w:pPr>
        <w:pStyle w:val="BodyTextIndent"/>
        <w:numPr>
          <w:ilvl w:val="0"/>
          <w:numId w:val="14"/>
        </w:numPr>
        <w:spacing w:after="120" w:line="360" w:lineRule="auto"/>
        <w:rPr>
          <w:rFonts w:ascii="Tahoma" w:hAnsi="Tahoma" w:cs="Tahoma"/>
        </w:rPr>
      </w:pPr>
      <w:r w:rsidRPr="00A14F7C">
        <w:rPr>
          <w:rFonts w:ascii="Tahoma" w:hAnsi="Tahoma" w:cs="Tahoma"/>
        </w:rPr>
        <w:t>Meningkatnya</w:t>
      </w:r>
      <w:r>
        <w:rPr>
          <w:rFonts w:ascii="Tahoma" w:hAnsi="Tahoma" w:cs="Tahoma"/>
        </w:rPr>
        <w:t xml:space="preserve"> disiplin dan kapasitas pegawai,</w:t>
      </w:r>
      <w:r w:rsidRPr="00A14F7C">
        <w:rPr>
          <w:rFonts w:ascii="Tahoma" w:hAnsi="Tahoma" w:cs="Tahoma"/>
        </w:rPr>
        <w:t xml:space="preserve"> pelayanan administrasi</w:t>
      </w:r>
      <w:r>
        <w:rPr>
          <w:rFonts w:ascii="Tahoma" w:hAnsi="Tahoma" w:cs="Tahoma"/>
        </w:rPr>
        <w:t xml:space="preserve">                 dan sarana dan prasarana.</w:t>
      </w:r>
    </w:p>
    <w:p w:rsidR="00A14F7C" w:rsidRDefault="00A14F7C" w:rsidP="00D355CC">
      <w:pPr>
        <w:tabs>
          <w:tab w:val="left" w:pos="935"/>
          <w:tab w:val="left" w:pos="1309"/>
        </w:tabs>
        <w:spacing w:after="120" w:line="360" w:lineRule="auto"/>
        <w:jc w:val="both"/>
        <w:rPr>
          <w:rFonts w:ascii="Tahoma" w:hAnsi="Tahoma" w:cs="Tahoma"/>
          <w:b/>
          <w:sz w:val="24"/>
        </w:rPr>
      </w:pPr>
      <w:r w:rsidRPr="00804B4C">
        <w:rPr>
          <w:rFonts w:ascii="Tahoma" w:hAnsi="Tahoma" w:cs="Tahoma"/>
          <w:b/>
          <w:sz w:val="24"/>
        </w:rPr>
        <w:t>3.</w:t>
      </w:r>
      <w:r w:rsidR="00CF4A9F">
        <w:rPr>
          <w:rFonts w:ascii="Tahoma" w:hAnsi="Tahoma" w:cs="Tahoma"/>
          <w:b/>
          <w:sz w:val="24"/>
        </w:rPr>
        <w:t>4</w:t>
      </w:r>
      <w:r w:rsidRPr="00804B4C">
        <w:rPr>
          <w:rFonts w:ascii="Tahoma" w:hAnsi="Tahoma" w:cs="Tahoma"/>
          <w:b/>
          <w:sz w:val="24"/>
        </w:rPr>
        <w:t xml:space="preserve">. </w:t>
      </w:r>
      <w:r>
        <w:rPr>
          <w:rFonts w:ascii="Tahoma" w:hAnsi="Tahoma" w:cs="Tahoma"/>
          <w:b/>
          <w:sz w:val="24"/>
        </w:rPr>
        <w:t xml:space="preserve">Program </w:t>
      </w:r>
      <w:r w:rsidRPr="00804B4C">
        <w:rPr>
          <w:rFonts w:ascii="Tahoma" w:hAnsi="Tahoma" w:cs="Tahoma"/>
          <w:b/>
          <w:sz w:val="24"/>
        </w:rPr>
        <w:t xml:space="preserve">dan </w:t>
      </w:r>
      <w:r w:rsidR="00655F76">
        <w:rPr>
          <w:rFonts w:ascii="Tahoma" w:hAnsi="Tahoma" w:cs="Tahoma"/>
          <w:b/>
          <w:sz w:val="24"/>
        </w:rPr>
        <w:t xml:space="preserve">Kegiatan </w:t>
      </w:r>
      <w:r w:rsidRPr="00804B4C">
        <w:rPr>
          <w:rFonts w:ascii="Tahoma" w:hAnsi="Tahoma" w:cs="Tahoma"/>
          <w:b/>
          <w:sz w:val="24"/>
        </w:rPr>
        <w:t xml:space="preserve"> </w:t>
      </w:r>
    </w:p>
    <w:p w:rsidR="00655F76" w:rsidRDefault="00D72F67" w:rsidP="00D355CC">
      <w:pPr>
        <w:tabs>
          <w:tab w:val="left" w:pos="1276"/>
        </w:tabs>
        <w:spacing w:line="360" w:lineRule="auto"/>
        <w:ind w:left="532"/>
        <w:jc w:val="both"/>
        <w:rPr>
          <w:rFonts w:ascii="Tahoma" w:hAnsi="Tahoma" w:cs="Tahoma"/>
          <w:sz w:val="24"/>
        </w:rPr>
      </w:pPr>
      <w:r>
        <w:rPr>
          <w:rFonts w:ascii="Tahoma" w:hAnsi="Tahoma" w:cs="Tahoma"/>
          <w:sz w:val="24"/>
        </w:rPr>
        <w:tab/>
      </w:r>
      <w:r w:rsidR="00655F76" w:rsidRPr="00655F76">
        <w:rPr>
          <w:rFonts w:ascii="Tahoma" w:hAnsi="Tahoma" w:cs="Tahoma"/>
          <w:sz w:val="24"/>
        </w:rPr>
        <w:t>Program</w:t>
      </w:r>
      <w:r w:rsidR="00655F76">
        <w:rPr>
          <w:rFonts w:ascii="Tahoma" w:hAnsi="Tahoma" w:cs="Tahoma"/>
          <w:sz w:val="24"/>
        </w:rPr>
        <w:t xml:space="preserve"> adalah kumpulan kegiatan yang sistematis dan terpadu untuk mendapatkan hasil yang dilaksanakan oleh satu atau beberapa instansi pemerintah ataupun dalam rangka kerjasama dengan masyarakat guna mencapai sasaran tertentu. </w:t>
      </w:r>
      <w:r w:rsidR="00655F76" w:rsidRPr="00655F76">
        <w:rPr>
          <w:rFonts w:ascii="Tahoma" w:hAnsi="Tahoma" w:cs="Tahoma"/>
          <w:sz w:val="24"/>
        </w:rPr>
        <w:t xml:space="preserve"> </w:t>
      </w:r>
    </w:p>
    <w:p w:rsidR="001C014F" w:rsidRDefault="00655F76" w:rsidP="00D355CC">
      <w:pPr>
        <w:tabs>
          <w:tab w:val="left" w:pos="935"/>
          <w:tab w:val="left" w:pos="1309"/>
        </w:tabs>
        <w:spacing w:line="360" w:lineRule="auto"/>
        <w:ind w:left="532"/>
        <w:jc w:val="both"/>
        <w:rPr>
          <w:rFonts w:ascii="Tahoma" w:hAnsi="Tahoma" w:cs="Tahoma"/>
          <w:sz w:val="24"/>
        </w:rPr>
      </w:pPr>
      <w:r>
        <w:rPr>
          <w:rFonts w:ascii="Tahoma" w:hAnsi="Tahoma" w:cs="Tahoma"/>
          <w:sz w:val="24"/>
        </w:rPr>
        <w:t>Secara umum rencana program dan kegiatan Inspektorat Kabupaten Blitar pada tahun 201</w:t>
      </w:r>
      <w:r w:rsidR="00CF4A9F">
        <w:rPr>
          <w:rFonts w:ascii="Tahoma" w:hAnsi="Tahoma" w:cs="Tahoma"/>
          <w:sz w:val="24"/>
        </w:rPr>
        <w:t>5</w:t>
      </w:r>
      <w:r>
        <w:rPr>
          <w:rFonts w:ascii="Tahoma" w:hAnsi="Tahoma" w:cs="Tahoma"/>
          <w:sz w:val="24"/>
        </w:rPr>
        <w:t xml:space="preserve"> mendatang sama dengan program dan kegiatan yang dilaksanakan Inspektorat pada tahun 201</w:t>
      </w:r>
      <w:r w:rsidR="00CF4A9F">
        <w:rPr>
          <w:rFonts w:ascii="Tahoma" w:hAnsi="Tahoma" w:cs="Tahoma"/>
          <w:sz w:val="24"/>
        </w:rPr>
        <w:t>4</w:t>
      </w:r>
      <w:r>
        <w:rPr>
          <w:rFonts w:ascii="Tahoma" w:hAnsi="Tahoma" w:cs="Tahoma"/>
          <w:sz w:val="24"/>
        </w:rPr>
        <w:t xml:space="preserve">, hal ini dimaksudkan dalam rangka menjaga kesinambungan pencapaian sasaran yang telah ditetapkan. Yang perlu dilakukan adalah penyesuaian terhadap sumberdaya Inspektorat </w:t>
      </w:r>
      <w:r w:rsidR="001C014F">
        <w:rPr>
          <w:rFonts w:ascii="Tahoma" w:hAnsi="Tahoma" w:cs="Tahoma"/>
          <w:sz w:val="24"/>
        </w:rPr>
        <w:t xml:space="preserve">yang dimiliki organisasi dan outcome yang ingin </w:t>
      </w:r>
      <w:r>
        <w:rPr>
          <w:rFonts w:ascii="Tahoma" w:hAnsi="Tahoma" w:cs="Tahoma"/>
          <w:sz w:val="24"/>
        </w:rPr>
        <w:t xml:space="preserve">dicapai. </w:t>
      </w:r>
      <w:r w:rsidR="001C014F">
        <w:rPr>
          <w:rFonts w:ascii="Tahoma" w:hAnsi="Tahoma" w:cs="Tahoma"/>
          <w:sz w:val="24"/>
        </w:rPr>
        <w:t>Rencana p</w:t>
      </w:r>
      <w:r>
        <w:rPr>
          <w:rFonts w:ascii="Tahoma" w:hAnsi="Tahoma" w:cs="Tahoma"/>
          <w:sz w:val="24"/>
        </w:rPr>
        <w:t xml:space="preserve">rogram dan kegiatan </w:t>
      </w:r>
      <w:r w:rsidR="001C014F">
        <w:rPr>
          <w:rFonts w:ascii="Tahoma" w:hAnsi="Tahoma" w:cs="Tahoma"/>
          <w:sz w:val="24"/>
        </w:rPr>
        <w:t>Inspektorat Kabupaten Blitar tahun 201</w:t>
      </w:r>
      <w:r w:rsidR="00CF4A9F">
        <w:rPr>
          <w:rFonts w:ascii="Tahoma" w:hAnsi="Tahoma" w:cs="Tahoma"/>
          <w:sz w:val="24"/>
        </w:rPr>
        <w:t>5</w:t>
      </w:r>
      <w:r w:rsidR="001C014F">
        <w:rPr>
          <w:rFonts w:ascii="Tahoma" w:hAnsi="Tahoma" w:cs="Tahoma"/>
          <w:sz w:val="24"/>
        </w:rPr>
        <w:t xml:space="preserve"> </w:t>
      </w:r>
      <w:r>
        <w:rPr>
          <w:rFonts w:ascii="Tahoma" w:hAnsi="Tahoma" w:cs="Tahoma"/>
          <w:sz w:val="24"/>
        </w:rPr>
        <w:t xml:space="preserve">adalah </w:t>
      </w:r>
      <w:r w:rsidR="001C014F">
        <w:rPr>
          <w:rFonts w:ascii="Tahoma" w:hAnsi="Tahoma" w:cs="Tahoma"/>
          <w:sz w:val="24"/>
        </w:rPr>
        <w:t>sebagai berikut</w:t>
      </w:r>
      <w:r>
        <w:rPr>
          <w:rFonts w:ascii="Tahoma" w:hAnsi="Tahoma" w:cs="Tahoma"/>
          <w:sz w:val="24"/>
        </w:rPr>
        <w:t>:</w:t>
      </w:r>
    </w:p>
    <w:p w:rsidR="00D72F67" w:rsidRPr="00F8395D" w:rsidRDefault="00D72F67" w:rsidP="00186530">
      <w:pPr>
        <w:pStyle w:val="BodyTextIndent"/>
        <w:numPr>
          <w:ilvl w:val="0"/>
          <w:numId w:val="18"/>
        </w:numPr>
        <w:spacing w:line="360" w:lineRule="auto"/>
        <w:rPr>
          <w:rFonts w:ascii="Tahoma" w:hAnsi="Tahoma" w:cs="Tahoma"/>
          <w:b/>
        </w:rPr>
      </w:pPr>
      <w:r w:rsidRPr="00F8395D">
        <w:rPr>
          <w:rFonts w:ascii="Tahoma" w:hAnsi="Tahoma" w:cs="Tahoma"/>
          <w:b/>
        </w:rPr>
        <w:t xml:space="preserve">Program Pelayanan Administrasi Perkantoran </w:t>
      </w:r>
    </w:p>
    <w:p w:rsidR="00D72F67" w:rsidRPr="006968F4" w:rsidRDefault="00D72F67" w:rsidP="00186530">
      <w:pPr>
        <w:pStyle w:val="BodyTextIndent"/>
        <w:numPr>
          <w:ilvl w:val="0"/>
          <w:numId w:val="17"/>
        </w:numPr>
        <w:spacing w:line="360" w:lineRule="auto"/>
        <w:rPr>
          <w:rFonts w:ascii="Tahoma" w:hAnsi="Tahoma" w:cs="Tahoma"/>
        </w:rPr>
      </w:pPr>
      <w:r w:rsidRPr="006968F4">
        <w:rPr>
          <w:rFonts w:ascii="Tahoma" w:hAnsi="Tahoma" w:cs="Tahoma"/>
        </w:rPr>
        <w:t xml:space="preserve">Penyediaan </w:t>
      </w:r>
      <w:r w:rsidR="00636D83">
        <w:rPr>
          <w:rFonts w:ascii="Tahoma" w:hAnsi="Tahoma" w:cs="Tahoma"/>
          <w:lang w:val="id-ID"/>
        </w:rPr>
        <w:t>dan Peningkatan Administrasi Perkantoran</w:t>
      </w:r>
    </w:p>
    <w:p w:rsidR="00D72F67" w:rsidRPr="00F8395D" w:rsidRDefault="00D72F67" w:rsidP="00186530">
      <w:pPr>
        <w:pStyle w:val="BodyTextIndent"/>
        <w:numPr>
          <w:ilvl w:val="0"/>
          <w:numId w:val="18"/>
        </w:numPr>
        <w:spacing w:line="360" w:lineRule="auto"/>
        <w:rPr>
          <w:rFonts w:ascii="Tahoma" w:hAnsi="Tahoma" w:cs="Tahoma"/>
          <w:b/>
        </w:rPr>
      </w:pPr>
      <w:r w:rsidRPr="00F8395D">
        <w:rPr>
          <w:rFonts w:ascii="Tahoma" w:hAnsi="Tahoma" w:cs="Tahoma"/>
          <w:b/>
        </w:rPr>
        <w:t xml:space="preserve">Program Peningkatan Sarana dan Prasarana Aparatur </w:t>
      </w:r>
    </w:p>
    <w:p w:rsidR="00C67721" w:rsidRDefault="00C67721" w:rsidP="00C67721">
      <w:pPr>
        <w:pStyle w:val="BodyTextIndent"/>
        <w:numPr>
          <w:ilvl w:val="3"/>
          <w:numId w:val="18"/>
        </w:numPr>
        <w:spacing w:after="120" w:line="360" w:lineRule="auto"/>
        <w:ind w:left="1418"/>
        <w:rPr>
          <w:rFonts w:ascii="Tahoma" w:hAnsi="Tahoma" w:cs="Tahoma"/>
        </w:rPr>
      </w:pPr>
      <w:r w:rsidRPr="006968F4">
        <w:rPr>
          <w:rFonts w:ascii="Tahoma" w:hAnsi="Tahoma" w:cs="Tahoma"/>
        </w:rPr>
        <w:t>Pemeliharan rutin/berkala Gedung Kantor</w:t>
      </w:r>
    </w:p>
    <w:p w:rsidR="00D72F67" w:rsidRPr="006968F4" w:rsidRDefault="00D72F67" w:rsidP="00186530">
      <w:pPr>
        <w:pStyle w:val="BodyTextIndent"/>
        <w:numPr>
          <w:ilvl w:val="3"/>
          <w:numId w:val="18"/>
        </w:numPr>
        <w:spacing w:line="360" w:lineRule="auto"/>
        <w:ind w:left="1418"/>
        <w:rPr>
          <w:rFonts w:ascii="Tahoma" w:hAnsi="Tahoma" w:cs="Tahoma"/>
        </w:rPr>
      </w:pPr>
      <w:r w:rsidRPr="006968F4">
        <w:rPr>
          <w:rFonts w:ascii="Tahoma" w:hAnsi="Tahoma" w:cs="Tahoma"/>
        </w:rPr>
        <w:t xml:space="preserve">Pemeliharan rutin/berkala kendaraan dinas/operasional </w:t>
      </w:r>
    </w:p>
    <w:p w:rsidR="00D72F67" w:rsidRDefault="00D72F67" w:rsidP="00186530">
      <w:pPr>
        <w:pStyle w:val="BodyTextIndent"/>
        <w:numPr>
          <w:ilvl w:val="3"/>
          <w:numId w:val="18"/>
        </w:numPr>
        <w:spacing w:line="360" w:lineRule="auto"/>
        <w:ind w:left="1418"/>
        <w:rPr>
          <w:rFonts w:ascii="Tahoma" w:hAnsi="Tahoma" w:cs="Tahoma"/>
        </w:rPr>
      </w:pPr>
      <w:r w:rsidRPr="006968F4">
        <w:rPr>
          <w:rFonts w:ascii="Tahoma" w:hAnsi="Tahoma" w:cs="Tahoma"/>
        </w:rPr>
        <w:t xml:space="preserve">Pemeliharan rutin/berkala peralatan kantor </w:t>
      </w:r>
    </w:p>
    <w:p w:rsidR="005E018D" w:rsidRDefault="005E018D" w:rsidP="00186530">
      <w:pPr>
        <w:pStyle w:val="BodyTextIndent"/>
        <w:numPr>
          <w:ilvl w:val="3"/>
          <w:numId w:val="18"/>
        </w:numPr>
        <w:spacing w:line="360" w:lineRule="auto"/>
        <w:ind w:left="1418"/>
        <w:rPr>
          <w:rFonts w:ascii="Tahoma" w:hAnsi="Tahoma" w:cs="Tahoma"/>
        </w:rPr>
      </w:pPr>
      <w:r>
        <w:rPr>
          <w:rFonts w:ascii="Tahoma" w:hAnsi="Tahoma" w:cs="Tahoma"/>
        </w:rPr>
        <w:t xml:space="preserve">Pengadaan Meja rapat </w:t>
      </w:r>
      <w:r w:rsidR="00F8395D">
        <w:rPr>
          <w:rFonts w:ascii="Tahoma" w:hAnsi="Tahoma" w:cs="Tahoma"/>
        </w:rPr>
        <w:t>oval</w:t>
      </w:r>
    </w:p>
    <w:p w:rsidR="005E018D" w:rsidRDefault="005E018D" w:rsidP="00186530">
      <w:pPr>
        <w:pStyle w:val="BodyTextIndent"/>
        <w:numPr>
          <w:ilvl w:val="3"/>
          <w:numId w:val="18"/>
        </w:numPr>
        <w:spacing w:line="360" w:lineRule="auto"/>
        <w:ind w:left="1418"/>
        <w:rPr>
          <w:rFonts w:ascii="Tahoma" w:hAnsi="Tahoma" w:cs="Tahoma"/>
        </w:rPr>
      </w:pPr>
      <w:r>
        <w:rPr>
          <w:rFonts w:ascii="Tahoma" w:hAnsi="Tahoma" w:cs="Tahoma"/>
        </w:rPr>
        <w:t>Pengadaan Almari Arsip</w:t>
      </w:r>
    </w:p>
    <w:p w:rsidR="005E018D" w:rsidRPr="00636D83" w:rsidRDefault="005E018D" w:rsidP="00186530">
      <w:pPr>
        <w:pStyle w:val="BodyTextIndent"/>
        <w:numPr>
          <w:ilvl w:val="3"/>
          <w:numId w:val="18"/>
        </w:numPr>
        <w:spacing w:line="360" w:lineRule="auto"/>
        <w:ind w:left="1418"/>
        <w:rPr>
          <w:rFonts w:ascii="Tahoma" w:hAnsi="Tahoma" w:cs="Tahoma"/>
        </w:rPr>
      </w:pPr>
      <w:r>
        <w:rPr>
          <w:rFonts w:ascii="Tahoma" w:hAnsi="Tahoma" w:cs="Tahoma"/>
        </w:rPr>
        <w:t>Pengadaan PC ( Paket )</w:t>
      </w:r>
    </w:p>
    <w:p w:rsidR="00636D83" w:rsidRDefault="00636D83" w:rsidP="00636D83">
      <w:pPr>
        <w:pStyle w:val="BodyTextIndent"/>
        <w:spacing w:line="360" w:lineRule="auto"/>
        <w:ind w:left="1080" w:firstLine="0"/>
        <w:rPr>
          <w:rFonts w:ascii="Tahoma" w:hAnsi="Tahoma" w:cs="Tahoma"/>
          <w:lang w:val="id-ID"/>
        </w:rPr>
      </w:pPr>
    </w:p>
    <w:p w:rsidR="00D72F67" w:rsidRPr="006968F4" w:rsidRDefault="00D72F67" w:rsidP="00D72F67">
      <w:pPr>
        <w:pStyle w:val="BodyTextIndent"/>
        <w:tabs>
          <w:tab w:val="left" w:pos="993"/>
        </w:tabs>
        <w:spacing w:line="360" w:lineRule="auto"/>
        <w:ind w:left="426" w:firstLine="0"/>
        <w:rPr>
          <w:rFonts w:ascii="Tahoma" w:hAnsi="Tahoma" w:cs="Tahoma"/>
        </w:rPr>
      </w:pPr>
      <w:r w:rsidRPr="006968F4">
        <w:rPr>
          <w:rFonts w:ascii="Tahoma" w:hAnsi="Tahoma" w:cs="Tahoma"/>
        </w:rPr>
        <w:lastRenderedPageBreak/>
        <w:t>III</w:t>
      </w:r>
      <w:r>
        <w:rPr>
          <w:rFonts w:ascii="Tahoma" w:hAnsi="Tahoma" w:cs="Tahoma"/>
        </w:rPr>
        <w:t>.</w:t>
      </w:r>
      <w:r w:rsidRPr="006968F4">
        <w:rPr>
          <w:rFonts w:ascii="Tahoma" w:hAnsi="Tahoma" w:cs="Tahoma"/>
        </w:rPr>
        <w:tab/>
      </w:r>
      <w:r w:rsidRPr="00F8395D">
        <w:rPr>
          <w:rFonts w:ascii="Tahoma" w:hAnsi="Tahoma" w:cs="Tahoma"/>
          <w:b/>
        </w:rPr>
        <w:t>Program Peningkatan Kapasitas Sumber Daya Aparatur</w:t>
      </w:r>
      <w:r w:rsidRPr="006968F4">
        <w:rPr>
          <w:rFonts w:ascii="Tahoma" w:hAnsi="Tahoma" w:cs="Tahoma"/>
        </w:rPr>
        <w:t xml:space="preserve"> </w:t>
      </w:r>
    </w:p>
    <w:p w:rsidR="00D72F67" w:rsidRDefault="00D72F67" w:rsidP="00186530">
      <w:pPr>
        <w:pStyle w:val="BodyTextIndent"/>
        <w:numPr>
          <w:ilvl w:val="0"/>
          <w:numId w:val="15"/>
        </w:numPr>
        <w:spacing w:line="360" w:lineRule="auto"/>
        <w:rPr>
          <w:rFonts w:ascii="Tahoma" w:hAnsi="Tahoma" w:cs="Tahoma"/>
        </w:rPr>
      </w:pPr>
      <w:r w:rsidRPr="006968F4">
        <w:rPr>
          <w:rFonts w:ascii="Tahoma" w:hAnsi="Tahoma" w:cs="Tahoma"/>
        </w:rPr>
        <w:t xml:space="preserve">Pendidikan dan Pelatihan Formal </w:t>
      </w:r>
      <w:r w:rsidR="00625550">
        <w:rPr>
          <w:rFonts w:ascii="Tahoma" w:hAnsi="Tahoma" w:cs="Tahoma"/>
        </w:rPr>
        <w:t>dan Fungsional</w:t>
      </w:r>
    </w:p>
    <w:p w:rsidR="00D72F67" w:rsidRPr="006968F4" w:rsidRDefault="00D72F67" w:rsidP="00D72F67">
      <w:pPr>
        <w:pStyle w:val="BodyTextIndent"/>
        <w:tabs>
          <w:tab w:val="left" w:pos="426"/>
        </w:tabs>
        <w:spacing w:line="360" w:lineRule="auto"/>
        <w:ind w:left="993" w:hanging="567"/>
        <w:rPr>
          <w:rFonts w:ascii="Tahoma" w:hAnsi="Tahoma" w:cs="Tahoma"/>
        </w:rPr>
      </w:pPr>
      <w:r>
        <w:rPr>
          <w:rFonts w:ascii="Tahoma" w:hAnsi="Tahoma" w:cs="Tahoma"/>
        </w:rPr>
        <w:t>IV.</w:t>
      </w:r>
      <w:r>
        <w:rPr>
          <w:rFonts w:ascii="Tahoma" w:hAnsi="Tahoma" w:cs="Tahoma"/>
        </w:rPr>
        <w:tab/>
      </w:r>
      <w:r w:rsidRPr="00F8395D">
        <w:rPr>
          <w:rFonts w:ascii="Tahoma" w:hAnsi="Tahoma" w:cs="Tahoma"/>
          <w:b/>
        </w:rPr>
        <w:t>Program Peningkatan Pengembangan</w:t>
      </w:r>
      <w:r w:rsidR="00C67721" w:rsidRPr="00F8395D">
        <w:rPr>
          <w:rFonts w:ascii="Tahoma" w:hAnsi="Tahoma" w:cs="Tahoma"/>
          <w:b/>
        </w:rPr>
        <w:t xml:space="preserve"> </w:t>
      </w:r>
      <w:r w:rsidRPr="00F8395D">
        <w:rPr>
          <w:rFonts w:ascii="Tahoma" w:hAnsi="Tahoma" w:cs="Tahoma"/>
          <w:b/>
        </w:rPr>
        <w:t>Sistem Pelaporan Capaian Kinerja dan Keuangan</w:t>
      </w:r>
      <w:r w:rsidRPr="006968F4">
        <w:rPr>
          <w:rFonts w:ascii="Tahoma" w:hAnsi="Tahoma" w:cs="Tahoma"/>
        </w:rPr>
        <w:t xml:space="preserve"> </w:t>
      </w:r>
    </w:p>
    <w:p w:rsidR="00D72F67" w:rsidRPr="006968F4" w:rsidRDefault="00D72F67" w:rsidP="00186530">
      <w:pPr>
        <w:pStyle w:val="BodyTextIndent"/>
        <w:numPr>
          <w:ilvl w:val="1"/>
          <w:numId w:val="10"/>
        </w:numPr>
        <w:tabs>
          <w:tab w:val="left" w:pos="851"/>
        </w:tabs>
        <w:spacing w:line="360" w:lineRule="auto"/>
        <w:ind w:left="1418"/>
        <w:rPr>
          <w:rFonts w:ascii="Tahoma" w:hAnsi="Tahoma" w:cs="Tahoma"/>
        </w:rPr>
      </w:pPr>
      <w:r w:rsidRPr="006968F4">
        <w:rPr>
          <w:rFonts w:ascii="Tahoma" w:hAnsi="Tahoma" w:cs="Tahoma"/>
        </w:rPr>
        <w:t xml:space="preserve">Penyusunan Lap. Capaian Kinerja dan ikhtisar realisasi Kinerja SKPD </w:t>
      </w:r>
    </w:p>
    <w:p w:rsidR="00D72F67" w:rsidRPr="006968F4" w:rsidRDefault="00D72F67" w:rsidP="00186530">
      <w:pPr>
        <w:pStyle w:val="BodyTextIndent"/>
        <w:numPr>
          <w:ilvl w:val="1"/>
          <w:numId w:val="10"/>
        </w:numPr>
        <w:tabs>
          <w:tab w:val="left" w:pos="851"/>
        </w:tabs>
        <w:spacing w:line="360" w:lineRule="auto"/>
        <w:ind w:left="1418"/>
        <w:rPr>
          <w:rFonts w:ascii="Tahoma" w:hAnsi="Tahoma" w:cs="Tahoma"/>
        </w:rPr>
      </w:pPr>
      <w:r w:rsidRPr="006968F4">
        <w:rPr>
          <w:rFonts w:ascii="Tahoma" w:hAnsi="Tahoma" w:cs="Tahoma"/>
        </w:rPr>
        <w:t>Penyusunan Lap. Keuangan Semesteran</w:t>
      </w:r>
    </w:p>
    <w:p w:rsidR="00D72F67" w:rsidRPr="006968F4" w:rsidRDefault="00D72F67" w:rsidP="00186530">
      <w:pPr>
        <w:pStyle w:val="BodyTextIndent"/>
        <w:numPr>
          <w:ilvl w:val="1"/>
          <w:numId w:val="10"/>
        </w:numPr>
        <w:tabs>
          <w:tab w:val="left" w:pos="851"/>
        </w:tabs>
        <w:spacing w:after="120" w:line="360" w:lineRule="auto"/>
        <w:ind w:left="1418"/>
        <w:rPr>
          <w:rFonts w:ascii="Tahoma" w:hAnsi="Tahoma" w:cs="Tahoma"/>
        </w:rPr>
      </w:pPr>
      <w:r w:rsidRPr="006968F4">
        <w:rPr>
          <w:rFonts w:ascii="Tahoma" w:hAnsi="Tahoma" w:cs="Tahoma"/>
        </w:rPr>
        <w:t>Penyusunan Lap. Keuangan Akhir tahun</w:t>
      </w:r>
    </w:p>
    <w:p w:rsidR="00D72F67" w:rsidRPr="006968F4" w:rsidRDefault="00D72F67" w:rsidP="00D72F67">
      <w:pPr>
        <w:pStyle w:val="BodyTextIndent"/>
        <w:spacing w:line="360" w:lineRule="auto"/>
        <w:ind w:left="993" w:hanging="567"/>
        <w:rPr>
          <w:rFonts w:ascii="Tahoma" w:hAnsi="Tahoma" w:cs="Tahoma"/>
        </w:rPr>
      </w:pPr>
      <w:r>
        <w:rPr>
          <w:rFonts w:ascii="Tahoma" w:hAnsi="Tahoma" w:cs="Tahoma"/>
        </w:rPr>
        <w:t xml:space="preserve">V. </w:t>
      </w:r>
      <w:r>
        <w:rPr>
          <w:rFonts w:ascii="Tahoma" w:hAnsi="Tahoma" w:cs="Tahoma"/>
        </w:rPr>
        <w:tab/>
      </w:r>
      <w:r w:rsidRPr="00F8395D">
        <w:rPr>
          <w:rFonts w:ascii="Tahoma" w:hAnsi="Tahoma" w:cs="Tahoma"/>
          <w:b/>
        </w:rPr>
        <w:t>Program Peningkatan Sistem Pengawasan Internal &amp; Pengendalian Pelaksanaan Kebijakan KDH</w:t>
      </w:r>
      <w:r w:rsidRPr="006968F4">
        <w:rPr>
          <w:rFonts w:ascii="Tahoma" w:hAnsi="Tahoma" w:cs="Tahoma"/>
        </w:rPr>
        <w:t xml:space="preserve"> </w:t>
      </w:r>
    </w:p>
    <w:p w:rsidR="00D72F67" w:rsidRPr="006968F4" w:rsidRDefault="00D72F67" w:rsidP="00186530">
      <w:pPr>
        <w:pStyle w:val="BodyTextIndent"/>
        <w:numPr>
          <w:ilvl w:val="0"/>
          <w:numId w:val="16"/>
        </w:numPr>
        <w:tabs>
          <w:tab w:val="left" w:pos="770"/>
        </w:tabs>
        <w:spacing w:line="360" w:lineRule="auto"/>
        <w:rPr>
          <w:rFonts w:ascii="Tahoma" w:hAnsi="Tahoma" w:cs="Tahoma"/>
        </w:rPr>
      </w:pPr>
      <w:r w:rsidRPr="006968F4">
        <w:rPr>
          <w:rFonts w:ascii="Tahoma" w:hAnsi="Tahoma" w:cs="Tahoma"/>
        </w:rPr>
        <w:t xml:space="preserve">Pelaksanaan Pengawasan Internal  secara Berkala </w:t>
      </w:r>
    </w:p>
    <w:p w:rsidR="00D72F67" w:rsidRDefault="00D72F67" w:rsidP="00186530">
      <w:pPr>
        <w:pStyle w:val="BodyTextIndent"/>
        <w:numPr>
          <w:ilvl w:val="0"/>
          <w:numId w:val="16"/>
        </w:numPr>
        <w:tabs>
          <w:tab w:val="left" w:pos="770"/>
        </w:tabs>
        <w:spacing w:line="360" w:lineRule="auto"/>
        <w:rPr>
          <w:rFonts w:ascii="Tahoma" w:hAnsi="Tahoma" w:cs="Tahoma"/>
        </w:rPr>
      </w:pPr>
      <w:r w:rsidRPr="006968F4">
        <w:rPr>
          <w:rFonts w:ascii="Tahoma" w:hAnsi="Tahoma" w:cs="Tahoma"/>
        </w:rPr>
        <w:t xml:space="preserve">Penanganan Kasus Pengaduan di Lingk. Pemerintah Daerah </w:t>
      </w:r>
    </w:p>
    <w:p w:rsidR="00C67721"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Pemantauan Pelaksanaan Rencana Aksi Daerah Pencegahan dan Pemberantasan Korupsi di Kabupaten Blitar.</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Inventarisasi, Pelaporan dan Pemutakiran Data Hasil Pemeriksaan</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Reviu Laporan Keuangan Pemerintah Daerah.</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Evaluasi Tindak Lanjut Temuan Pemeriksaan BPK-RI</w:t>
      </w:r>
      <w:r w:rsidR="00F8395D">
        <w:rPr>
          <w:rFonts w:ascii="Tahoma" w:hAnsi="Tahoma" w:cs="Tahoma"/>
        </w:rPr>
        <w:t>,BPKP dan Inspektorat Provinsi Jawa Timur.</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Pengendalian Disiplin Aparatur</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Evaluasi  LAKIP SKPD</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Pengawasan dalam rangkan Pengadaan CPNSD</w:t>
      </w:r>
    </w:p>
    <w:p w:rsidR="008417E6" w:rsidRDefault="008417E6" w:rsidP="00186530">
      <w:pPr>
        <w:pStyle w:val="BodyTextIndent"/>
        <w:numPr>
          <w:ilvl w:val="0"/>
          <w:numId w:val="16"/>
        </w:numPr>
        <w:tabs>
          <w:tab w:val="left" w:pos="770"/>
        </w:tabs>
        <w:spacing w:line="360" w:lineRule="auto"/>
        <w:rPr>
          <w:rFonts w:ascii="Tahoma" w:hAnsi="Tahoma" w:cs="Tahoma"/>
        </w:rPr>
      </w:pPr>
      <w:r>
        <w:rPr>
          <w:rFonts w:ascii="Tahoma" w:hAnsi="Tahoma" w:cs="Tahoma"/>
        </w:rPr>
        <w:t xml:space="preserve">Pelaksanaan Pengawasan khusus </w:t>
      </w:r>
      <w:r w:rsidR="00E01D36">
        <w:rPr>
          <w:rFonts w:ascii="Tahoma" w:hAnsi="Tahoma" w:cs="Tahoma"/>
        </w:rPr>
        <w:t>di Lingkungan pemerintah Daerah</w:t>
      </w:r>
    </w:p>
    <w:p w:rsidR="00E01D36" w:rsidRDefault="00E01D36" w:rsidP="00186530">
      <w:pPr>
        <w:pStyle w:val="BodyTextIndent"/>
        <w:numPr>
          <w:ilvl w:val="0"/>
          <w:numId w:val="16"/>
        </w:numPr>
        <w:tabs>
          <w:tab w:val="left" w:pos="770"/>
        </w:tabs>
        <w:spacing w:line="360" w:lineRule="auto"/>
        <w:rPr>
          <w:rFonts w:ascii="Tahoma" w:hAnsi="Tahoma" w:cs="Tahoma"/>
        </w:rPr>
      </w:pPr>
      <w:r>
        <w:rPr>
          <w:rFonts w:ascii="Tahoma" w:hAnsi="Tahoma" w:cs="Tahoma"/>
        </w:rPr>
        <w:t>Pelaksanaan Pengawasan Urusan Pemerintahan Desa.</w:t>
      </w:r>
    </w:p>
    <w:p w:rsidR="005E018D" w:rsidRDefault="005E018D" w:rsidP="005E018D">
      <w:pPr>
        <w:pStyle w:val="BodyTextIndent"/>
        <w:tabs>
          <w:tab w:val="left" w:pos="770"/>
        </w:tabs>
        <w:spacing w:line="360" w:lineRule="auto"/>
        <w:rPr>
          <w:rFonts w:ascii="Tahoma" w:hAnsi="Tahoma" w:cs="Tahoma"/>
        </w:rPr>
      </w:pPr>
    </w:p>
    <w:p w:rsidR="00D72F67" w:rsidRPr="00F8395D" w:rsidRDefault="00D72F67" w:rsidP="00D72F67">
      <w:pPr>
        <w:pStyle w:val="BodyTextIndent"/>
        <w:tabs>
          <w:tab w:val="left" w:pos="426"/>
        </w:tabs>
        <w:spacing w:line="360" w:lineRule="auto"/>
        <w:ind w:left="993" w:hanging="567"/>
        <w:rPr>
          <w:rFonts w:ascii="Tahoma" w:hAnsi="Tahoma" w:cs="Tahoma"/>
          <w:b/>
        </w:rPr>
      </w:pPr>
      <w:r>
        <w:rPr>
          <w:rFonts w:ascii="Tahoma" w:hAnsi="Tahoma" w:cs="Tahoma"/>
        </w:rPr>
        <w:t>VI.</w:t>
      </w:r>
      <w:r>
        <w:rPr>
          <w:rFonts w:ascii="Tahoma" w:hAnsi="Tahoma" w:cs="Tahoma"/>
        </w:rPr>
        <w:tab/>
      </w:r>
      <w:r w:rsidRPr="00F8395D">
        <w:rPr>
          <w:rFonts w:ascii="Tahoma" w:hAnsi="Tahoma" w:cs="Tahoma"/>
          <w:b/>
        </w:rPr>
        <w:t>Program peningkatan Profesionalisme Tenaga Pemeriksa dan Aparatur Pengawasan</w:t>
      </w:r>
    </w:p>
    <w:p w:rsidR="00D72F67" w:rsidRDefault="00D72F67" w:rsidP="00186530">
      <w:pPr>
        <w:pStyle w:val="BodyTextIndent"/>
        <w:numPr>
          <w:ilvl w:val="1"/>
          <w:numId w:val="16"/>
        </w:numPr>
        <w:tabs>
          <w:tab w:val="left" w:pos="851"/>
        </w:tabs>
        <w:spacing w:after="120" w:line="360" w:lineRule="auto"/>
        <w:ind w:left="1418" w:hanging="425"/>
        <w:rPr>
          <w:rFonts w:ascii="Tahoma" w:hAnsi="Tahoma" w:cs="Tahoma"/>
        </w:rPr>
      </w:pPr>
      <w:r>
        <w:rPr>
          <w:rFonts w:ascii="Tahoma" w:hAnsi="Tahoma" w:cs="Tahoma"/>
        </w:rPr>
        <w:t>W</w:t>
      </w:r>
      <w:r w:rsidRPr="006968F4">
        <w:rPr>
          <w:rFonts w:ascii="Tahoma" w:hAnsi="Tahoma" w:cs="Tahoma"/>
        </w:rPr>
        <w:t xml:space="preserve">orkshop </w:t>
      </w:r>
      <w:r w:rsidR="00FB7812">
        <w:rPr>
          <w:rFonts w:ascii="Tahoma" w:hAnsi="Tahoma" w:cs="Tahoma"/>
        </w:rPr>
        <w:t xml:space="preserve">peraturan </w:t>
      </w:r>
      <w:r w:rsidR="00E01D36">
        <w:rPr>
          <w:rFonts w:ascii="Tahoma" w:hAnsi="Tahoma" w:cs="Tahoma"/>
        </w:rPr>
        <w:t>perundang-undangan</w:t>
      </w:r>
    </w:p>
    <w:p w:rsidR="00D72F67" w:rsidRPr="006968F4" w:rsidRDefault="00D72F67" w:rsidP="00D72F67">
      <w:pPr>
        <w:pStyle w:val="BodyTextIndent"/>
        <w:spacing w:line="360" w:lineRule="auto"/>
        <w:ind w:left="993" w:hanging="567"/>
        <w:rPr>
          <w:rFonts w:ascii="Tahoma" w:hAnsi="Tahoma" w:cs="Tahoma"/>
        </w:rPr>
      </w:pPr>
    </w:p>
    <w:p w:rsidR="00A14F7C" w:rsidRPr="00655F76" w:rsidRDefault="00A14F7C" w:rsidP="00655F76">
      <w:pPr>
        <w:tabs>
          <w:tab w:val="left" w:pos="935"/>
          <w:tab w:val="left" w:pos="1309"/>
        </w:tabs>
        <w:spacing w:line="360" w:lineRule="auto"/>
        <w:ind w:left="532"/>
        <w:jc w:val="both"/>
        <w:rPr>
          <w:rFonts w:ascii="Tahoma" w:hAnsi="Tahoma" w:cs="Tahoma"/>
          <w:sz w:val="24"/>
        </w:rPr>
      </w:pPr>
    </w:p>
    <w:p w:rsidR="00A14F7C" w:rsidRPr="009840F8" w:rsidRDefault="00A14F7C" w:rsidP="00A14F7C">
      <w:pPr>
        <w:pStyle w:val="BodyTextIndent"/>
        <w:spacing w:after="120" w:line="360" w:lineRule="auto"/>
        <w:ind w:firstLine="0"/>
        <w:rPr>
          <w:rFonts w:ascii="Tahoma" w:hAnsi="Tahoma" w:cs="Tahoma"/>
        </w:rPr>
      </w:pPr>
    </w:p>
    <w:p w:rsidR="001D295D" w:rsidRPr="009840F8" w:rsidRDefault="001D295D">
      <w:pPr>
        <w:pStyle w:val="BodyTextIndent"/>
        <w:tabs>
          <w:tab w:val="left" w:pos="935"/>
          <w:tab w:val="left" w:pos="1309"/>
        </w:tabs>
        <w:spacing w:after="120" w:line="360" w:lineRule="auto"/>
        <w:ind w:left="935" w:hanging="374"/>
        <w:rPr>
          <w:rFonts w:ascii="Tahoma" w:hAnsi="Tahoma" w:cs="Tahoma"/>
        </w:rPr>
      </w:pPr>
    </w:p>
    <w:p w:rsidR="00886FBF" w:rsidRPr="009840F8" w:rsidRDefault="0040654F" w:rsidP="0040654F">
      <w:pPr>
        <w:pStyle w:val="BodyTextIndent"/>
        <w:spacing w:after="120"/>
        <w:ind w:firstLine="0"/>
        <w:jc w:val="left"/>
        <w:rPr>
          <w:rFonts w:ascii="Tahoma" w:hAnsi="Tahoma" w:cs="Tahoma"/>
          <w:b/>
          <w:bCs/>
        </w:rPr>
      </w:pPr>
      <w:r>
        <w:rPr>
          <w:rFonts w:ascii="Tahoma" w:hAnsi="Tahoma" w:cs="Tahoma"/>
          <w:b/>
          <w:bCs/>
        </w:rPr>
        <w:lastRenderedPageBreak/>
        <w:t>3.5. Indikator Kinerja</w:t>
      </w:r>
    </w:p>
    <w:p w:rsidR="001C014F" w:rsidRDefault="00CA0F06" w:rsidP="0040654F">
      <w:pPr>
        <w:pStyle w:val="BodyTextIndent"/>
        <w:spacing w:after="120" w:line="360" w:lineRule="auto"/>
        <w:ind w:left="540" w:firstLine="0"/>
        <w:rPr>
          <w:rFonts w:ascii="Tahoma" w:hAnsi="Tahoma" w:cs="Tahoma"/>
        </w:rPr>
      </w:pPr>
      <w:r>
        <w:rPr>
          <w:rFonts w:ascii="Tahoma" w:hAnsi="Tahoma" w:cs="Tahoma"/>
        </w:rPr>
        <w:t xml:space="preserve">           </w:t>
      </w:r>
      <w:r w:rsidR="001C014F">
        <w:rPr>
          <w:rFonts w:ascii="Tahoma" w:hAnsi="Tahoma" w:cs="Tahoma"/>
        </w:rPr>
        <w:t>Indikator kinerja adalah suatu variable yang dapat digunakan untuk mengukur seberapa besar tingkat keberhasilan suatu program atau kegiatan. Dalam rencana kerja Inspektorat Kabupaten Blitar tahun 201</w:t>
      </w:r>
      <w:r w:rsidR="0010023C">
        <w:rPr>
          <w:rFonts w:ascii="Tahoma" w:hAnsi="Tahoma" w:cs="Tahoma"/>
        </w:rPr>
        <w:t>5</w:t>
      </w:r>
      <w:r w:rsidR="003F5C53">
        <w:rPr>
          <w:rFonts w:ascii="Tahoma" w:hAnsi="Tahoma" w:cs="Tahoma"/>
        </w:rPr>
        <w:t>,</w:t>
      </w:r>
      <w:r w:rsidR="001C014F">
        <w:rPr>
          <w:rFonts w:ascii="Tahoma" w:hAnsi="Tahoma" w:cs="Tahoma"/>
        </w:rPr>
        <w:t xml:space="preserve"> indi</w:t>
      </w:r>
      <w:r w:rsidR="005A470F">
        <w:rPr>
          <w:rFonts w:ascii="Tahoma" w:hAnsi="Tahoma" w:cs="Tahoma"/>
        </w:rPr>
        <w:t>k</w:t>
      </w:r>
      <w:r w:rsidR="001C014F">
        <w:rPr>
          <w:rFonts w:ascii="Tahoma" w:hAnsi="Tahoma" w:cs="Tahoma"/>
        </w:rPr>
        <w:t>ator kinerja</w:t>
      </w:r>
      <w:r w:rsidR="005A470F">
        <w:rPr>
          <w:rFonts w:ascii="Tahoma" w:hAnsi="Tahoma" w:cs="Tahoma"/>
        </w:rPr>
        <w:t xml:space="preserve"> sasaran </w:t>
      </w:r>
      <w:r w:rsidR="001C014F">
        <w:rPr>
          <w:rFonts w:ascii="Tahoma" w:hAnsi="Tahoma" w:cs="Tahoma"/>
        </w:rPr>
        <w:t xml:space="preserve"> yang digunakan adalah sebagai berikut : </w:t>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10"/>
        <w:gridCol w:w="5580"/>
        <w:gridCol w:w="1966"/>
      </w:tblGrid>
      <w:tr w:rsidR="002528EA" w:rsidRPr="0040654F" w:rsidTr="0040654F">
        <w:trPr>
          <w:trHeight w:val="380"/>
        </w:trPr>
        <w:tc>
          <w:tcPr>
            <w:tcW w:w="810" w:type="dxa"/>
          </w:tcPr>
          <w:p w:rsidR="002528EA" w:rsidRPr="0040654F" w:rsidRDefault="002528EA" w:rsidP="00825E61">
            <w:pPr>
              <w:pStyle w:val="ListParagraph"/>
              <w:spacing w:after="0" w:line="360" w:lineRule="auto"/>
              <w:ind w:left="0"/>
              <w:jc w:val="center"/>
              <w:rPr>
                <w:rFonts w:ascii="Tahoma" w:hAnsi="Tahoma" w:cs="Tahoma"/>
                <w:b/>
                <w:lang w:val="en-US"/>
              </w:rPr>
            </w:pPr>
            <w:r w:rsidRPr="0040654F">
              <w:rPr>
                <w:rFonts w:ascii="Tahoma" w:hAnsi="Tahoma" w:cs="Tahoma"/>
                <w:b/>
                <w:lang w:val="en-US"/>
              </w:rPr>
              <w:t>No</w:t>
            </w:r>
          </w:p>
        </w:tc>
        <w:tc>
          <w:tcPr>
            <w:tcW w:w="5580" w:type="dxa"/>
          </w:tcPr>
          <w:p w:rsidR="002528EA" w:rsidRPr="0040654F" w:rsidRDefault="002528EA" w:rsidP="00825E61">
            <w:pPr>
              <w:pStyle w:val="ListParagraph"/>
              <w:spacing w:after="0" w:line="360" w:lineRule="auto"/>
              <w:ind w:left="0"/>
              <w:jc w:val="center"/>
              <w:rPr>
                <w:rFonts w:ascii="Tahoma" w:hAnsi="Tahoma" w:cs="Tahoma"/>
                <w:b/>
                <w:lang w:val="en-US"/>
              </w:rPr>
            </w:pPr>
            <w:r w:rsidRPr="0040654F">
              <w:rPr>
                <w:rFonts w:ascii="Tahoma" w:hAnsi="Tahoma" w:cs="Tahoma"/>
                <w:b/>
                <w:lang w:val="en-US"/>
              </w:rPr>
              <w:t>Indikator Kinerja</w:t>
            </w:r>
          </w:p>
        </w:tc>
        <w:tc>
          <w:tcPr>
            <w:tcW w:w="1966" w:type="dxa"/>
          </w:tcPr>
          <w:p w:rsidR="002528EA" w:rsidRPr="0040654F" w:rsidRDefault="002528EA" w:rsidP="00825E61">
            <w:pPr>
              <w:pStyle w:val="ListParagraph"/>
              <w:spacing w:after="0" w:line="360" w:lineRule="auto"/>
              <w:ind w:left="0"/>
              <w:jc w:val="center"/>
              <w:rPr>
                <w:rFonts w:ascii="Tahoma" w:hAnsi="Tahoma" w:cs="Tahoma"/>
                <w:b/>
                <w:lang w:val="en-US"/>
              </w:rPr>
            </w:pPr>
            <w:r w:rsidRPr="0040654F">
              <w:rPr>
                <w:rFonts w:ascii="Tahoma" w:hAnsi="Tahoma" w:cs="Tahoma"/>
                <w:b/>
                <w:lang w:val="en-US"/>
              </w:rPr>
              <w:t>Target</w:t>
            </w:r>
          </w:p>
        </w:tc>
      </w:tr>
      <w:tr w:rsidR="002528EA" w:rsidRPr="006D5099" w:rsidTr="0040654F">
        <w:tc>
          <w:tcPr>
            <w:tcW w:w="810" w:type="dxa"/>
          </w:tcPr>
          <w:p w:rsidR="002528EA" w:rsidRPr="006D5099" w:rsidRDefault="002528EA" w:rsidP="00825E61">
            <w:pPr>
              <w:pStyle w:val="ListParagraph"/>
              <w:spacing w:after="0" w:line="360" w:lineRule="auto"/>
              <w:ind w:left="0"/>
              <w:jc w:val="center"/>
              <w:rPr>
                <w:rFonts w:ascii="Tahoma" w:hAnsi="Tahoma" w:cs="Tahoma"/>
                <w:lang w:val="en-US"/>
              </w:rPr>
            </w:pPr>
            <w:r w:rsidRPr="006D5099">
              <w:rPr>
                <w:rFonts w:ascii="Tahoma" w:hAnsi="Tahoma" w:cs="Tahoma"/>
                <w:lang w:val="en-US"/>
              </w:rPr>
              <w:t>1</w:t>
            </w:r>
          </w:p>
        </w:tc>
        <w:tc>
          <w:tcPr>
            <w:tcW w:w="5580" w:type="dxa"/>
          </w:tcPr>
          <w:p w:rsidR="002528EA" w:rsidRPr="006D5099" w:rsidRDefault="002528EA" w:rsidP="00B05DC2">
            <w:pPr>
              <w:spacing w:line="360" w:lineRule="auto"/>
              <w:jc w:val="both"/>
              <w:rPr>
                <w:rFonts w:ascii="Tahoma" w:hAnsi="Tahoma" w:cs="Tahoma"/>
                <w:color w:val="000000"/>
                <w:sz w:val="24"/>
                <w:szCs w:val="24"/>
              </w:rPr>
            </w:pPr>
            <w:r>
              <w:rPr>
                <w:rFonts w:ascii="Tahoma" w:hAnsi="Tahoma" w:cs="Tahoma"/>
                <w:color w:val="000000"/>
                <w:sz w:val="24"/>
                <w:szCs w:val="24"/>
              </w:rPr>
              <w:t xml:space="preserve">Penurunan jumlah </w:t>
            </w:r>
            <w:r w:rsidR="0040654F">
              <w:rPr>
                <w:rFonts w:ascii="Tahoma" w:hAnsi="Tahoma" w:cs="Tahoma"/>
                <w:color w:val="000000"/>
                <w:sz w:val="24"/>
                <w:szCs w:val="24"/>
              </w:rPr>
              <w:t xml:space="preserve">temuan / </w:t>
            </w:r>
            <w:r>
              <w:rPr>
                <w:rFonts w:ascii="Tahoma" w:hAnsi="Tahoma" w:cs="Tahoma"/>
                <w:color w:val="000000"/>
                <w:sz w:val="24"/>
                <w:szCs w:val="24"/>
              </w:rPr>
              <w:t xml:space="preserve">pelanggaran yang disebabkan oleh </w:t>
            </w:r>
            <w:r w:rsidR="003F5C53">
              <w:rPr>
                <w:rFonts w:ascii="Tahoma" w:hAnsi="Tahoma" w:cs="Tahoma"/>
                <w:color w:val="000000"/>
                <w:sz w:val="24"/>
                <w:szCs w:val="24"/>
              </w:rPr>
              <w:t>kelemahan</w:t>
            </w:r>
            <w:r>
              <w:rPr>
                <w:rFonts w:ascii="Tahoma" w:hAnsi="Tahoma" w:cs="Tahoma"/>
                <w:color w:val="000000"/>
                <w:sz w:val="24"/>
                <w:szCs w:val="24"/>
              </w:rPr>
              <w:t xml:space="preserve"> system, kepatuhan terhadap peraturan perundang-undangan atau </w:t>
            </w:r>
            <w:r w:rsidR="00B05DC2">
              <w:rPr>
                <w:rFonts w:ascii="Tahoma" w:hAnsi="Tahoma" w:cs="Tahoma"/>
                <w:color w:val="000000"/>
                <w:sz w:val="24"/>
                <w:szCs w:val="24"/>
              </w:rPr>
              <w:t xml:space="preserve">akibat dari tindak </w:t>
            </w:r>
            <w:r>
              <w:rPr>
                <w:rFonts w:ascii="Tahoma" w:hAnsi="Tahoma" w:cs="Tahoma"/>
                <w:color w:val="000000"/>
                <w:sz w:val="24"/>
                <w:szCs w:val="24"/>
              </w:rPr>
              <w:t>pelanggaran yang dilakukan oleh perseorangan /</w:t>
            </w:r>
            <w:r w:rsidR="00B05DC2">
              <w:rPr>
                <w:rFonts w:ascii="Tahoma" w:hAnsi="Tahoma" w:cs="Tahoma"/>
                <w:color w:val="000000"/>
                <w:sz w:val="24"/>
                <w:szCs w:val="24"/>
              </w:rPr>
              <w:t>individu.</w:t>
            </w:r>
          </w:p>
        </w:tc>
        <w:tc>
          <w:tcPr>
            <w:tcW w:w="1966" w:type="dxa"/>
          </w:tcPr>
          <w:p w:rsidR="002528EA" w:rsidRDefault="002528EA" w:rsidP="002528EA">
            <w:pPr>
              <w:pStyle w:val="ListParagraph"/>
              <w:spacing w:after="0" w:line="360" w:lineRule="auto"/>
              <w:ind w:left="0"/>
              <w:jc w:val="center"/>
              <w:rPr>
                <w:rFonts w:ascii="Tahoma" w:hAnsi="Tahoma" w:cs="Tahoma"/>
                <w:lang w:val="en-US"/>
              </w:rPr>
            </w:pPr>
          </w:p>
          <w:p w:rsidR="002528EA" w:rsidRPr="006D5099" w:rsidRDefault="002528EA" w:rsidP="002528EA">
            <w:pPr>
              <w:pStyle w:val="ListParagraph"/>
              <w:spacing w:after="0" w:line="360" w:lineRule="auto"/>
              <w:ind w:left="0"/>
              <w:jc w:val="center"/>
              <w:rPr>
                <w:rFonts w:ascii="Tahoma" w:hAnsi="Tahoma" w:cs="Tahoma"/>
                <w:lang w:val="en-US"/>
              </w:rPr>
            </w:pPr>
            <w:r>
              <w:rPr>
                <w:rFonts w:ascii="Tahoma" w:hAnsi="Tahoma" w:cs="Tahoma"/>
                <w:lang w:val="en-US"/>
              </w:rPr>
              <w:t>94 SKPD</w:t>
            </w:r>
          </w:p>
        </w:tc>
      </w:tr>
      <w:tr w:rsidR="002528EA" w:rsidRPr="006D5099" w:rsidTr="0040654F">
        <w:tc>
          <w:tcPr>
            <w:tcW w:w="810" w:type="dxa"/>
          </w:tcPr>
          <w:p w:rsidR="002528EA" w:rsidRPr="006D5099" w:rsidRDefault="002528EA" w:rsidP="00825E61">
            <w:pPr>
              <w:pStyle w:val="ListParagraph"/>
              <w:spacing w:after="0" w:line="360" w:lineRule="auto"/>
              <w:ind w:left="0"/>
              <w:jc w:val="center"/>
              <w:rPr>
                <w:rFonts w:ascii="Tahoma" w:hAnsi="Tahoma" w:cs="Tahoma"/>
                <w:lang w:val="en-US"/>
              </w:rPr>
            </w:pPr>
            <w:r>
              <w:rPr>
                <w:rFonts w:ascii="Tahoma" w:hAnsi="Tahoma" w:cs="Tahoma"/>
                <w:lang w:val="en-US"/>
              </w:rPr>
              <w:t>2</w:t>
            </w:r>
          </w:p>
        </w:tc>
        <w:tc>
          <w:tcPr>
            <w:tcW w:w="5580" w:type="dxa"/>
          </w:tcPr>
          <w:p w:rsidR="002528EA" w:rsidRDefault="0040654F" w:rsidP="0040654F">
            <w:pPr>
              <w:spacing w:line="360" w:lineRule="auto"/>
              <w:jc w:val="both"/>
              <w:rPr>
                <w:rFonts w:ascii="Tahoma" w:hAnsi="Tahoma" w:cs="Tahoma"/>
                <w:color w:val="000000"/>
                <w:sz w:val="24"/>
                <w:szCs w:val="24"/>
              </w:rPr>
            </w:pPr>
            <w:r>
              <w:rPr>
                <w:rFonts w:ascii="Tahoma" w:hAnsi="Tahoma" w:cs="Tahoma"/>
                <w:color w:val="000000"/>
                <w:sz w:val="24"/>
                <w:szCs w:val="24"/>
              </w:rPr>
              <w:t>Persentase Laporan Hasil Pemeriksaan yang diterbitkan</w:t>
            </w:r>
          </w:p>
        </w:tc>
        <w:tc>
          <w:tcPr>
            <w:tcW w:w="1966" w:type="dxa"/>
          </w:tcPr>
          <w:p w:rsidR="002528EA" w:rsidRDefault="0040654F" w:rsidP="002528EA">
            <w:pPr>
              <w:pStyle w:val="ListParagraph"/>
              <w:spacing w:after="0" w:line="360" w:lineRule="auto"/>
              <w:ind w:left="0"/>
              <w:jc w:val="center"/>
              <w:rPr>
                <w:rFonts w:ascii="Tahoma" w:hAnsi="Tahoma" w:cs="Tahoma"/>
                <w:lang w:val="en-US"/>
              </w:rPr>
            </w:pPr>
            <w:r>
              <w:rPr>
                <w:rFonts w:ascii="Tahoma" w:hAnsi="Tahoma" w:cs="Tahoma"/>
                <w:lang w:val="en-US"/>
              </w:rPr>
              <w:t>100 %</w:t>
            </w:r>
          </w:p>
        </w:tc>
      </w:tr>
      <w:tr w:rsidR="0040654F" w:rsidRPr="006D5099" w:rsidTr="0040654F">
        <w:tc>
          <w:tcPr>
            <w:tcW w:w="810" w:type="dxa"/>
          </w:tcPr>
          <w:p w:rsidR="0040654F" w:rsidRDefault="0040654F" w:rsidP="00825E61">
            <w:pPr>
              <w:pStyle w:val="ListParagraph"/>
              <w:spacing w:after="0" w:line="360" w:lineRule="auto"/>
              <w:ind w:left="0"/>
              <w:jc w:val="center"/>
              <w:rPr>
                <w:rFonts w:ascii="Tahoma" w:hAnsi="Tahoma" w:cs="Tahoma"/>
                <w:lang w:val="en-US"/>
              </w:rPr>
            </w:pPr>
            <w:r>
              <w:rPr>
                <w:rFonts w:ascii="Tahoma" w:hAnsi="Tahoma" w:cs="Tahoma"/>
                <w:lang w:val="en-US"/>
              </w:rPr>
              <w:t>3</w:t>
            </w:r>
          </w:p>
        </w:tc>
        <w:tc>
          <w:tcPr>
            <w:tcW w:w="5580" w:type="dxa"/>
          </w:tcPr>
          <w:p w:rsidR="0040654F" w:rsidRDefault="0040654F" w:rsidP="000A7C18">
            <w:pPr>
              <w:spacing w:line="360" w:lineRule="auto"/>
              <w:jc w:val="both"/>
              <w:rPr>
                <w:rFonts w:ascii="Tahoma" w:hAnsi="Tahoma" w:cs="Tahoma"/>
                <w:color w:val="000000"/>
                <w:sz w:val="24"/>
                <w:szCs w:val="24"/>
              </w:rPr>
            </w:pPr>
            <w:r>
              <w:rPr>
                <w:rFonts w:ascii="Tahoma" w:hAnsi="Tahoma" w:cs="Tahoma"/>
                <w:color w:val="000000"/>
                <w:sz w:val="24"/>
                <w:szCs w:val="24"/>
              </w:rPr>
              <w:t xml:space="preserve">Persentase jumlah </w:t>
            </w:r>
            <w:r w:rsidR="000A7C18">
              <w:rPr>
                <w:rFonts w:ascii="Tahoma" w:hAnsi="Tahoma" w:cs="Tahoma"/>
                <w:color w:val="000000"/>
                <w:sz w:val="24"/>
                <w:szCs w:val="24"/>
              </w:rPr>
              <w:t>Rekomendasi yang ditindak</w:t>
            </w:r>
            <w:r>
              <w:rPr>
                <w:rFonts w:ascii="Tahoma" w:hAnsi="Tahoma" w:cs="Tahoma"/>
                <w:color w:val="000000"/>
                <w:sz w:val="24"/>
                <w:szCs w:val="24"/>
              </w:rPr>
              <w:t xml:space="preserve"> lanjuti</w:t>
            </w:r>
          </w:p>
        </w:tc>
        <w:tc>
          <w:tcPr>
            <w:tcW w:w="1966" w:type="dxa"/>
          </w:tcPr>
          <w:p w:rsidR="0040654F" w:rsidRDefault="0040654F" w:rsidP="002528EA">
            <w:pPr>
              <w:pStyle w:val="ListParagraph"/>
              <w:spacing w:after="0" w:line="360" w:lineRule="auto"/>
              <w:ind w:left="0"/>
              <w:jc w:val="center"/>
              <w:rPr>
                <w:rFonts w:ascii="Tahoma" w:hAnsi="Tahoma" w:cs="Tahoma"/>
                <w:lang w:val="en-US"/>
              </w:rPr>
            </w:pPr>
            <w:r>
              <w:rPr>
                <w:rFonts w:ascii="Tahoma" w:hAnsi="Tahoma" w:cs="Tahoma"/>
                <w:lang w:val="en-US"/>
              </w:rPr>
              <w:t>100%</w:t>
            </w:r>
          </w:p>
        </w:tc>
      </w:tr>
      <w:tr w:rsidR="0040654F" w:rsidRPr="006D5099" w:rsidTr="0040654F">
        <w:tc>
          <w:tcPr>
            <w:tcW w:w="810" w:type="dxa"/>
          </w:tcPr>
          <w:p w:rsidR="0040654F" w:rsidRDefault="0040654F" w:rsidP="00825E61">
            <w:pPr>
              <w:pStyle w:val="ListParagraph"/>
              <w:spacing w:after="0" w:line="360" w:lineRule="auto"/>
              <w:ind w:left="0"/>
              <w:jc w:val="center"/>
              <w:rPr>
                <w:rFonts w:ascii="Tahoma" w:hAnsi="Tahoma" w:cs="Tahoma"/>
                <w:lang w:val="en-US"/>
              </w:rPr>
            </w:pPr>
            <w:r>
              <w:rPr>
                <w:rFonts w:ascii="Tahoma" w:hAnsi="Tahoma" w:cs="Tahoma"/>
                <w:lang w:val="en-US"/>
              </w:rPr>
              <w:t>4</w:t>
            </w:r>
          </w:p>
        </w:tc>
        <w:tc>
          <w:tcPr>
            <w:tcW w:w="5580" w:type="dxa"/>
          </w:tcPr>
          <w:p w:rsidR="0040654F" w:rsidRDefault="0040654F" w:rsidP="0040654F">
            <w:pPr>
              <w:spacing w:line="360" w:lineRule="auto"/>
              <w:jc w:val="both"/>
              <w:rPr>
                <w:rFonts w:ascii="Tahoma" w:hAnsi="Tahoma" w:cs="Tahoma"/>
                <w:color w:val="000000"/>
                <w:sz w:val="24"/>
                <w:szCs w:val="24"/>
              </w:rPr>
            </w:pPr>
            <w:r>
              <w:rPr>
                <w:rFonts w:ascii="Tahoma" w:hAnsi="Tahoma" w:cs="Tahoma"/>
                <w:color w:val="000000"/>
                <w:sz w:val="24"/>
                <w:szCs w:val="24"/>
              </w:rPr>
              <w:t>Persentase jumlah kasus yang tertangani.</w:t>
            </w:r>
          </w:p>
        </w:tc>
        <w:tc>
          <w:tcPr>
            <w:tcW w:w="1966" w:type="dxa"/>
          </w:tcPr>
          <w:p w:rsidR="0040654F" w:rsidRDefault="0040654F" w:rsidP="002528EA">
            <w:pPr>
              <w:pStyle w:val="ListParagraph"/>
              <w:spacing w:after="0" w:line="360" w:lineRule="auto"/>
              <w:ind w:left="0"/>
              <w:jc w:val="center"/>
              <w:rPr>
                <w:rFonts w:ascii="Tahoma" w:hAnsi="Tahoma" w:cs="Tahoma"/>
                <w:lang w:val="en-US"/>
              </w:rPr>
            </w:pPr>
            <w:r>
              <w:rPr>
                <w:rFonts w:ascii="Tahoma" w:hAnsi="Tahoma" w:cs="Tahoma"/>
                <w:lang w:val="en-US"/>
              </w:rPr>
              <w:t>100%</w:t>
            </w:r>
          </w:p>
        </w:tc>
      </w:tr>
    </w:tbl>
    <w:p w:rsidR="00374B4A" w:rsidRDefault="00374B4A" w:rsidP="003816E4">
      <w:pPr>
        <w:pStyle w:val="BodyTextIndent"/>
        <w:tabs>
          <w:tab w:val="left" w:pos="993"/>
        </w:tabs>
        <w:spacing w:after="120" w:line="360" w:lineRule="auto"/>
        <w:ind w:firstLine="0"/>
        <w:rPr>
          <w:rFonts w:ascii="Tahoma" w:hAnsi="Tahoma" w:cs="Tahoma"/>
        </w:rPr>
      </w:pPr>
    </w:p>
    <w:p w:rsidR="00B2618D" w:rsidRDefault="00CA0F06" w:rsidP="00CA0F06">
      <w:pPr>
        <w:spacing w:line="480" w:lineRule="auto"/>
        <w:rPr>
          <w:rFonts w:ascii="Tahoma" w:hAnsi="Tahoma" w:cs="Tahoma"/>
          <w:b/>
          <w:sz w:val="24"/>
        </w:rPr>
      </w:pPr>
      <w:r>
        <w:rPr>
          <w:rFonts w:ascii="Tahoma" w:hAnsi="Tahoma" w:cs="Tahoma"/>
          <w:b/>
          <w:sz w:val="24"/>
        </w:rPr>
        <w:t xml:space="preserve">3.6. </w:t>
      </w:r>
      <w:r w:rsidR="00B2618D" w:rsidRPr="00D355CC">
        <w:rPr>
          <w:rFonts w:ascii="Tahoma" w:hAnsi="Tahoma" w:cs="Tahoma"/>
          <w:b/>
          <w:sz w:val="24"/>
        </w:rPr>
        <w:t>PENDANAAN</w:t>
      </w:r>
    </w:p>
    <w:p w:rsidR="00AE3DAD" w:rsidRPr="003F5C53" w:rsidRDefault="00CA0F06" w:rsidP="00CA0F06">
      <w:pPr>
        <w:tabs>
          <w:tab w:val="left" w:pos="540"/>
        </w:tabs>
        <w:spacing w:line="480" w:lineRule="auto"/>
        <w:ind w:left="540"/>
        <w:jc w:val="both"/>
        <w:rPr>
          <w:rFonts w:ascii="Tahoma" w:hAnsi="Tahoma" w:cs="Tahoma"/>
          <w:sz w:val="24"/>
        </w:rPr>
      </w:pPr>
      <w:r>
        <w:rPr>
          <w:rFonts w:ascii="Tahoma" w:hAnsi="Tahoma" w:cs="Tahoma"/>
          <w:sz w:val="24"/>
        </w:rPr>
        <w:t xml:space="preserve">         </w:t>
      </w:r>
      <w:r w:rsidR="00090D26">
        <w:rPr>
          <w:rFonts w:ascii="Tahoma" w:hAnsi="Tahoma" w:cs="Tahoma"/>
          <w:sz w:val="24"/>
        </w:rPr>
        <w:t xml:space="preserve">  </w:t>
      </w:r>
      <w:r>
        <w:rPr>
          <w:rFonts w:ascii="Tahoma" w:hAnsi="Tahoma" w:cs="Tahoma"/>
          <w:sz w:val="24"/>
        </w:rPr>
        <w:t xml:space="preserve"> </w:t>
      </w:r>
      <w:r w:rsidR="009E67AE">
        <w:rPr>
          <w:rFonts w:ascii="Tahoma" w:hAnsi="Tahoma" w:cs="Tahoma"/>
          <w:sz w:val="24"/>
        </w:rPr>
        <w:t>Untuk membiayai berbagai program dan kegiatan sebagaimana disebutkan pada bab III</w:t>
      </w:r>
      <w:r>
        <w:rPr>
          <w:rFonts w:ascii="Tahoma" w:hAnsi="Tahoma" w:cs="Tahoma"/>
          <w:sz w:val="24"/>
        </w:rPr>
        <w:t xml:space="preserve"> diatas,</w:t>
      </w:r>
      <w:r w:rsidR="009E67AE">
        <w:rPr>
          <w:rFonts w:ascii="Tahoma" w:hAnsi="Tahoma" w:cs="Tahoma"/>
          <w:sz w:val="24"/>
        </w:rPr>
        <w:t xml:space="preserve"> diperlukan anggaran sebesar </w:t>
      </w:r>
      <w:r>
        <w:rPr>
          <w:rFonts w:ascii="Tahoma" w:hAnsi="Tahoma" w:cs="Tahoma"/>
          <w:sz w:val="24"/>
        </w:rPr>
        <w:t xml:space="preserve">                             </w:t>
      </w:r>
      <w:r w:rsidR="009E67AE">
        <w:rPr>
          <w:rFonts w:ascii="Tahoma" w:hAnsi="Tahoma" w:cs="Tahoma"/>
          <w:sz w:val="24"/>
        </w:rPr>
        <w:t xml:space="preserve">Rp. </w:t>
      </w:r>
      <w:r>
        <w:rPr>
          <w:rFonts w:ascii="Tahoma" w:hAnsi="Tahoma" w:cs="Tahoma"/>
          <w:sz w:val="24"/>
        </w:rPr>
        <w:t>3.857.450.000</w:t>
      </w:r>
      <w:r w:rsidR="009E67AE">
        <w:rPr>
          <w:rFonts w:ascii="Tahoma" w:hAnsi="Tahoma" w:cs="Tahoma"/>
          <w:sz w:val="24"/>
        </w:rPr>
        <w:t xml:space="preserve"> </w:t>
      </w:r>
      <w:r>
        <w:rPr>
          <w:rFonts w:ascii="Tahoma" w:hAnsi="Tahoma" w:cs="Tahoma"/>
          <w:sz w:val="24"/>
        </w:rPr>
        <w:t>,-</w:t>
      </w:r>
      <w:r w:rsidR="009E67AE">
        <w:rPr>
          <w:rFonts w:ascii="Tahoma" w:hAnsi="Tahoma" w:cs="Tahoma"/>
          <w:sz w:val="24"/>
        </w:rPr>
        <w:t>(</w:t>
      </w:r>
      <w:r w:rsidRPr="00CA0F06">
        <w:rPr>
          <w:rFonts w:ascii="Tahoma" w:hAnsi="Tahoma" w:cs="Tahoma"/>
          <w:i/>
          <w:sz w:val="24"/>
        </w:rPr>
        <w:t xml:space="preserve">Tiga milyar delapan ratus lima puluh tujuh juta empat ratus lima puluh ribu rupiah </w:t>
      </w:r>
      <w:r>
        <w:rPr>
          <w:rFonts w:ascii="Tahoma" w:hAnsi="Tahoma" w:cs="Tahoma"/>
          <w:sz w:val="24"/>
        </w:rPr>
        <w:t>)</w:t>
      </w:r>
      <w:r w:rsidR="009E67AE">
        <w:rPr>
          <w:rFonts w:ascii="Tahoma" w:hAnsi="Tahoma" w:cs="Tahoma"/>
          <w:sz w:val="24"/>
        </w:rPr>
        <w:t>. Dana tersebut kesemuanya berasal dari Anggaran Pendapatan dan Belanja Daerah yang bersumber dari Dana Alokasi Umum Kabupaten Blitar. Dibanding dengan anggaran tahun berjalan,  anggaran Renja Inspektorat tahun 201</w:t>
      </w:r>
      <w:r>
        <w:rPr>
          <w:rFonts w:ascii="Tahoma" w:hAnsi="Tahoma" w:cs="Tahoma"/>
          <w:sz w:val="24"/>
        </w:rPr>
        <w:t xml:space="preserve">5 </w:t>
      </w:r>
      <w:r w:rsidR="009E67AE">
        <w:rPr>
          <w:rFonts w:ascii="Tahoma" w:hAnsi="Tahoma" w:cs="Tahoma"/>
          <w:sz w:val="24"/>
        </w:rPr>
        <w:t xml:space="preserve"> lebih tinggi </w:t>
      </w:r>
      <w:r w:rsidR="003F5C53" w:rsidRPr="003F5C53">
        <w:rPr>
          <w:rFonts w:ascii="Tahoma" w:hAnsi="Tahoma" w:cs="Tahoma"/>
          <w:sz w:val="24"/>
        </w:rPr>
        <w:t>74,41 %</w:t>
      </w:r>
      <w:r w:rsidR="00A31415" w:rsidRPr="003F5C53">
        <w:rPr>
          <w:rFonts w:ascii="Tahoma" w:hAnsi="Tahoma" w:cs="Tahoma"/>
          <w:sz w:val="24"/>
        </w:rPr>
        <w:t xml:space="preserve"> Kondisi tersebut </w:t>
      </w:r>
      <w:r w:rsidRPr="003F5C53">
        <w:rPr>
          <w:rFonts w:ascii="Tahoma" w:hAnsi="Tahoma" w:cs="Tahoma"/>
          <w:sz w:val="24"/>
        </w:rPr>
        <w:t>meperhitungkan  factor kondisi dan situasi  yang mungkin terjadi pada tahun yang akan datang.</w:t>
      </w:r>
      <w:r w:rsidR="00A31415" w:rsidRPr="003F5C53">
        <w:rPr>
          <w:rFonts w:ascii="Tahoma" w:hAnsi="Tahoma" w:cs="Tahoma"/>
          <w:sz w:val="24"/>
        </w:rPr>
        <w:t xml:space="preserve"> </w:t>
      </w:r>
    </w:p>
    <w:p w:rsidR="008575EF" w:rsidRPr="009840F8" w:rsidRDefault="008575EF" w:rsidP="008575EF">
      <w:pPr>
        <w:spacing w:line="480" w:lineRule="auto"/>
        <w:jc w:val="both"/>
        <w:rPr>
          <w:rFonts w:ascii="Tahoma" w:hAnsi="Tahoma" w:cs="Tahoma"/>
          <w:sz w:val="24"/>
        </w:rPr>
      </w:pPr>
      <w:r>
        <w:rPr>
          <w:rFonts w:ascii="Tahoma" w:hAnsi="Tahoma" w:cs="Tahoma"/>
          <w:sz w:val="24"/>
        </w:rPr>
        <w:lastRenderedPageBreak/>
        <w:t xml:space="preserve">Inspektorat juga akan bersikap realistis jika memang anggaran pemerintah belum bisa mengakomodir semua anggaran yang ditetapkan </w:t>
      </w:r>
      <w:r w:rsidR="003F5C53">
        <w:rPr>
          <w:rFonts w:ascii="Tahoma" w:hAnsi="Tahoma" w:cs="Tahoma"/>
          <w:sz w:val="24"/>
        </w:rPr>
        <w:t xml:space="preserve">dalam renja </w:t>
      </w:r>
      <w:r>
        <w:rPr>
          <w:rFonts w:ascii="Tahoma" w:hAnsi="Tahoma" w:cs="Tahoma"/>
          <w:sz w:val="24"/>
        </w:rPr>
        <w:t xml:space="preserve">inspektorat, namun demikian Inspektorat tetap berharap alokasi anggaran sebesar 1% dari APBD sebagaimana digariskan dalam kebijakan pemerintah pusat dan Pemerintah Provinsi Jawa Timur dapat direalisasikan dimasa mendatang. </w:t>
      </w:r>
    </w:p>
    <w:p w:rsidR="009E67AE" w:rsidRPr="009840F8" w:rsidRDefault="008575EF" w:rsidP="00AE3DAD">
      <w:pPr>
        <w:spacing w:line="480" w:lineRule="auto"/>
        <w:jc w:val="both"/>
        <w:rPr>
          <w:rFonts w:ascii="Tahoma" w:hAnsi="Tahoma" w:cs="Tahoma"/>
          <w:sz w:val="24"/>
        </w:rPr>
      </w:pPr>
      <w:r>
        <w:rPr>
          <w:rFonts w:ascii="Tahoma" w:hAnsi="Tahoma" w:cs="Tahoma"/>
          <w:sz w:val="24"/>
        </w:rPr>
        <w:t xml:space="preserve">  </w:t>
      </w:r>
    </w:p>
    <w:p w:rsidR="00886FBF" w:rsidRPr="009840F8" w:rsidRDefault="00886FBF">
      <w:pPr>
        <w:rPr>
          <w:rFonts w:ascii="Tahoma" w:hAnsi="Tahoma" w:cs="Tahoma"/>
          <w:sz w:val="24"/>
        </w:rPr>
      </w:pPr>
    </w:p>
    <w:p w:rsidR="00886FBF" w:rsidRPr="009840F8" w:rsidRDefault="00886FBF">
      <w:pPr>
        <w:rPr>
          <w:rFonts w:ascii="Tahoma" w:hAnsi="Tahoma" w:cs="Tahoma"/>
          <w:sz w:val="24"/>
        </w:rPr>
      </w:pPr>
    </w:p>
    <w:p w:rsidR="00886FBF" w:rsidRPr="009840F8" w:rsidRDefault="00886FBF">
      <w:pPr>
        <w:rPr>
          <w:rFonts w:ascii="Tahoma" w:hAnsi="Tahoma" w:cs="Tahoma"/>
          <w:sz w:val="24"/>
        </w:rPr>
      </w:pPr>
    </w:p>
    <w:p w:rsidR="00886FBF" w:rsidRDefault="00886FBF">
      <w:pPr>
        <w:rPr>
          <w:rFonts w:ascii="Tahoma" w:hAnsi="Tahoma" w:cs="Tahoma"/>
          <w:sz w:val="24"/>
        </w:rPr>
      </w:pPr>
    </w:p>
    <w:p w:rsidR="00AE3DAD" w:rsidRDefault="00AE3DAD">
      <w:pPr>
        <w:rPr>
          <w:rFonts w:ascii="Tahoma" w:hAnsi="Tahoma" w:cs="Tahoma"/>
          <w:sz w:val="24"/>
        </w:rPr>
      </w:pPr>
    </w:p>
    <w:p w:rsidR="00AE3DAD" w:rsidRDefault="00AE3DAD">
      <w:pPr>
        <w:rPr>
          <w:rFonts w:ascii="Tahoma" w:hAnsi="Tahoma" w:cs="Tahoma"/>
          <w:sz w:val="24"/>
        </w:rPr>
      </w:pPr>
    </w:p>
    <w:p w:rsidR="00AE3DAD" w:rsidRDefault="00AE3DAD">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575EF" w:rsidRDefault="008575EF">
      <w:pPr>
        <w:rPr>
          <w:rFonts w:ascii="Tahoma" w:hAnsi="Tahoma" w:cs="Tahoma"/>
          <w:sz w:val="24"/>
        </w:rPr>
      </w:pPr>
    </w:p>
    <w:p w:rsidR="00886FBF" w:rsidRPr="009840F8" w:rsidRDefault="00886FBF">
      <w:pPr>
        <w:jc w:val="center"/>
        <w:rPr>
          <w:rFonts w:ascii="Tahoma" w:hAnsi="Tahoma" w:cs="Tahoma"/>
          <w:b/>
          <w:sz w:val="24"/>
        </w:rPr>
      </w:pPr>
      <w:r w:rsidRPr="009840F8">
        <w:rPr>
          <w:rFonts w:ascii="Tahoma" w:hAnsi="Tahoma" w:cs="Tahoma"/>
          <w:b/>
          <w:sz w:val="24"/>
        </w:rPr>
        <w:t xml:space="preserve">BAB </w:t>
      </w:r>
      <w:r w:rsidR="008575EF">
        <w:rPr>
          <w:rFonts w:ascii="Tahoma" w:hAnsi="Tahoma" w:cs="Tahoma"/>
          <w:b/>
          <w:sz w:val="24"/>
        </w:rPr>
        <w:t>IV</w:t>
      </w:r>
    </w:p>
    <w:p w:rsidR="00886FBF" w:rsidRPr="009840F8" w:rsidRDefault="00886FBF">
      <w:pPr>
        <w:jc w:val="center"/>
        <w:rPr>
          <w:rFonts w:ascii="Tahoma" w:hAnsi="Tahoma" w:cs="Tahoma"/>
          <w:b/>
          <w:sz w:val="24"/>
        </w:rPr>
      </w:pPr>
    </w:p>
    <w:p w:rsidR="00886FBF" w:rsidRPr="009840F8" w:rsidRDefault="00886FBF">
      <w:pPr>
        <w:jc w:val="center"/>
        <w:rPr>
          <w:rFonts w:ascii="Tahoma" w:hAnsi="Tahoma" w:cs="Tahoma"/>
          <w:b/>
          <w:sz w:val="24"/>
        </w:rPr>
      </w:pPr>
      <w:r w:rsidRPr="009840F8">
        <w:rPr>
          <w:rFonts w:ascii="Tahoma" w:hAnsi="Tahoma" w:cs="Tahoma"/>
          <w:b/>
          <w:sz w:val="24"/>
        </w:rPr>
        <w:t>P E N U T U P</w:t>
      </w:r>
    </w:p>
    <w:p w:rsidR="00886FBF" w:rsidRPr="009840F8" w:rsidRDefault="00886FBF">
      <w:pPr>
        <w:jc w:val="center"/>
        <w:rPr>
          <w:rFonts w:ascii="Tahoma" w:hAnsi="Tahoma" w:cs="Tahoma"/>
          <w:b/>
          <w:sz w:val="24"/>
        </w:rPr>
      </w:pPr>
    </w:p>
    <w:p w:rsidR="00886FBF" w:rsidRPr="009840F8" w:rsidRDefault="00886FBF">
      <w:pPr>
        <w:jc w:val="center"/>
        <w:rPr>
          <w:rFonts w:ascii="Tahoma" w:hAnsi="Tahoma" w:cs="Tahoma"/>
          <w:b/>
          <w:sz w:val="24"/>
        </w:rPr>
      </w:pPr>
    </w:p>
    <w:p w:rsidR="00AB1DE5" w:rsidRDefault="00AE3DAD">
      <w:pPr>
        <w:tabs>
          <w:tab w:val="left" w:pos="748"/>
        </w:tabs>
        <w:spacing w:before="240" w:after="240" w:line="360" w:lineRule="auto"/>
        <w:jc w:val="both"/>
        <w:rPr>
          <w:rFonts w:ascii="Tahoma" w:hAnsi="Tahoma" w:cs="Tahoma"/>
          <w:lang w:val="sv-SE"/>
        </w:rPr>
      </w:pPr>
      <w:r>
        <w:rPr>
          <w:rFonts w:ascii="Tahoma" w:hAnsi="Tahoma" w:cs="Tahoma"/>
          <w:lang w:val="sv-SE"/>
        </w:rPr>
        <w:tab/>
      </w:r>
      <w:r w:rsidR="00BD2CBF">
        <w:rPr>
          <w:rFonts w:ascii="Tahoma" w:hAnsi="Tahoma" w:cs="Tahoma"/>
          <w:lang w:val="sv-SE"/>
        </w:rPr>
        <w:t xml:space="preserve">  </w:t>
      </w:r>
      <w:r w:rsidR="00B062C0">
        <w:rPr>
          <w:rFonts w:ascii="Tahoma" w:hAnsi="Tahoma" w:cs="Tahoma"/>
          <w:lang w:val="sv-SE"/>
        </w:rPr>
        <w:t>Sebagai upaya u</w:t>
      </w:r>
      <w:r>
        <w:rPr>
          <w:rFonts w:ascii="Tahoma" w:hAnsi="Tahoma" w:cs="Tahoma"/>
          <w:lang w:val="sv-SE"/>
        </w:rPr>
        <w:t>ntuk mencapai visi dan misi organisasi diperlukan langkah-langkah yang sistematis, terukur, terencana dan berkesinambungan dari tahun ke tahun. Untuk tujuan tersebut maka disusunlah perencanaan kinerja atau Rencana Kinerja Inspektorat Kabupaten Blitar tahun 201</w:t>
      </w:r>
      <w:r w:rsidR="008575EF">
        <w:rPr>
          <w:rFonts w:ascii="Tahoma" w:hAnsi="Tahoma" w:cs="Tahoma"/>
          <w:lang w:val="sv-SE"/>
        </w:rPr>
        <w:t>5</w:t>
      </w:r>
      <w:r>
        <w:rPr>
          <w:rFonts w:ascii="Tahoma" w:hAnsi="Tahoma" w:cs="Tahoma"/>
          <w:lang w:val="sv-SE"/>
        </w:rPr>
        <w:t xml:space="preserve">.  </w:t>
      </w:r>
      <w:r w:rsidR="00A64746">
        <w:rPr>
          <w:rFonts w:ascii="Tahoma" w:hAnsi="Tahoma" w:cs="Tahoma"/>
          <w:lang w:val="sv-SE"/>
        </w:rPr>
        <w:t xml:space="preserve">Selain itu penyusunan </w:t>
      </w:r>
      <w:r w:rsidR="00B062C0">
        <w:rPr>
          <w:rFonts w:ascii="Tahoma" w:hAnsi="Tahoma" w:cs="Tahoma"/>
          <w:lang w:val="sv-SE"/>
        </w:rPr>
        <w:t xml:space="preserve"> Rencana Kinerja </w:t>
      </w:r>
      <w:r w:rsidR="00A64746">
        <w:rPr>
          <w:rFonts w:ascii="Tahoma" w:hAnsi="Tahoma" w:cs="Tahoma"/>
          <w:lang w:val="sv-SE"/>
        </w:rPr>
        <w:t xml:space="preserve"> juga dimaksudkan agar organisasi dapat merum</w:t>
      </w:r>
      <w:r w:rsidR="00B062C0">
        <w:rPr>
          <w:rFonts w:ascii="Tahoma" w:hAnsi="Tahoma" w:cs="Tahoma"/>
          <w:lang w:val="sv-SE"/>
        </w:rPr>
        <w:t xml:space="preserve">uskan langkah-langkah prioritas yang harus dilaksanakan </w:t>
      </w:r>
      <w:r w:rsidR="007D73F7">
        <w:rPr>
          <w:rFonts w:ascii="Tahoma" w:hAnsi="Tahoma" w:cs="Tahoma"/>
          <w:lang w:val="sv-SE"/>
        </w:rPr>
        <w:t>dan juga</w:t>
      </w:r>
      <w:r w:rsidR="00A64746">
        <w:rPr>
          <w:rFonts w:ascii="Tahoma" w:hAnsi="Tahoma" w:cs="Tahoma"/>
          <w:lang w:val="sv-SE"/>
        </w:rPr>
        <w:t xml:space="preserve"> dihadapkan </w:t>
      </w:r>
      <w:r w:rsidR="00A64746" w:rsidRPr="009840F8">
        <w:rPr>
          <w:rFonts w:ascii="Tahoma" w:hAnsi="Tahoma" w:cs="Tahoma"/>
          <w:lang w:val="sv-SE"/>
        </w:rPr>
        <w:t xml:space="preserve"> </w:t>
      </w:r>
      <w:r w:rsidR="00A64746">
        <w:rPr>
          <w:rFonts w:ascii="Tahoma" w:hAnsi="Tahoma" w:cs="Tahoma"/>
          <w:lang w:val="sv-SE"/>
        </w:rPr>
        <w:t xml:space="preserve">pada </w:t>
      </w:r>
      <w:r w:rsidR="00A64746" w:rsidRPr="009840F8">
        <w:rPr>
          <w:rFonts w:ascii="Tahoma" w:hAnsi="Tahoma" w:cs="Tahoma"/>
          <w:lang w:val="sv-SE"/>
        </w:rPr>
        <w:t xml:space="preserve">keterbatasan sumber daya yang dimiliki organisasi </w:t>
      </w:r>
      <w:r w:rsidR="007D73F7">
        <w:rPr>
          <w:rFonts w:ascii="Tahoma" w:hAnsi="Tahoma" w:cs="Tahoma"/>
          <w:lang w:val="sv-SE"/>
        </w:rPr>
        <w:t xml:space="preserve"> </w:t>
      </w:r>
      <w:r w:rsidR="00A64746" w:rsidRPr="009840F8">
        <w:rPr>
          <w:rFonts w:ascii="Tahoma" w:hAnsi="Tahoma" w:cs="Tahoma"/>
          <w:lang w:val="sv-SE"/>
        </w:rPr>
        <w:t>di satu pihak dan kebutuhan yang tak terbatas di pihak lain</w:t>
      </w:r>
      <w:r w:rsidR="00A64746">
        <w:rPr>
          <w:rFonts w:ascii="Tahoma" w:hAnsi="Tahoma" w:cs="Tahoma"/>
          <w:lang w:val="sv-SE"/>
        </w:rPr>
        <w:t>. Dengan demikian visi dan misi organisasi tetap</w:t>
      </w:r>
      <w:r w:rsidR="00AB1DE5">
        <w:rPr>
          <w:rFonts w:ascii="Tahoma" w:hAnsi="Tahoma" w:cs="Tahoma"/>
          <w:lang w:val="sv-SE"/>
        </w:rPr>
        <w:t xml:space="preserve"> dapat </w:t>
      </w:r>
      <w:r w:rsidR="00A64746">
        <w:rPr>
          <w:rFonts w:ascii="Tahoma" w:hAnsi="Tahoma" w:cs="Tahoma"/>
          <w:lang w:val="sv-SE"/>
        </w:rPr>
        <w:t xml:space="preserve"> diwujudkan </w:t>
      </w:r>
      <w:r w:rsidR="00AB1DE5">
        <w:rPr>
          <w:rFonts w:ascii="Tahoma" w:hAnsi="Tahoma" w:cs="Tahoma"/>
          <w:lang w:val="sv-SE"/>
        </w:rPr>
        <w:t xml:space="preserve">dan eksistensi organisasi dapat dipertahankan. </w:t>
      </w:r>
    </w:p>
    <w:p w:rsidR="00AE3DAD" w:rsidRDefault="00AB1DE5">
      <w:pPr>
        <w:tabs>
          <w:tab w:val="left" w:pos="748"/>
        </w:tabs>
        <w:spacing w:before="240" w:after="240" w:line="360" w:lineRule="auto"/>
        <w:jc w:val="both"/>
        <w:rPr>
          <w:rFonts w:ascii="Tahoma" w:hAnsi="Tahoma" w:cs="Tahoma"/>
          <w:lang w:val="sv-SE"/>
        </w:rPr>
      </w:pPr>
      <w:r>
        <w:rPr>
          <w:rFonts w:ascii="Tahoma" w:hAnsi="Tahoma" w:cs="Tahoma"/>
          <w:lang w:val="sv-SE"/>
        </w:rPr>
        <w:tab/>
        <w:t xml:space="preserve">Akhirnya </w:t>
      </w:r>
      <w:r w:rsidR="007D73F7">
        <w:rPr>
          <w:rFonts w:ascii="Tahoma" w:hAnsi="Tahoma" w:cs="Tahoma"/>
          <w:lang w:val="sv-SE"/>
        </w:rPr>
        <w:t xml:space="preserve">kita  </w:t>
      </w:r>
      <w:r>
        <w:rPr>
          <w:rFonts w:ascii="Tahoma" w:hAnsi="Tahoma" w:cs="Tahoma"/>
          <w:lang w:val="sv-SE"/>
        </w:rPr>
        <w:t>berharap mudah-mudahan Renja Inspektorat Kabupaten Blitar tahun 201</w:t>
      </w:r>
      <w:r w:rsidR="008575EF">
        <w:rPr>
          <w:rFonts w:ascii="Tahoma" w:hAnsi="Tahoma" w:cs="Tahoma"/>
          <w:lang w:val="sv-SE"/>
        </w:rPr>
        <w:t>5</w:t>
      </w:r>
      <w:r>
        <w:rPr>
          <w:rFonts w:ascii="Tahoma" w:hAnsi="Tahoma" w:cs="Tahoma"/>
          <w:lang w:val="sv-SE"/>
        </w:rPr>
        <w:t xml:space="preserve"> dapat memberikan arah dan pedoman bagi penyelenggaraan program dan kegiatan Inspektorat sehingga Visi </w:t>
      </w:r>
      <w:r w:rsidR="00A64746" w:rsidRPr="00A64746">
        <w:rPr>
          <w:rFonts w:ascii="Tahoma" w:hAnsi="Tahoma" w:cs="Tahoma"/>
          <w:b/>
          <w:i/>
          <w:lang w:val="sv-SE"/>
        </w:rPr>
        <w:t>”Pemberdayaan Aparat Pengawasan Internal Pemerintahan dalam Mewujudkan Akuntabilitas Kinerja yang sehat”</w:t>
      </w:r>
      <w:r w:rsidR="00A64746">
        <w:rPr>
          <w:rFonts w:ascii="Tahoma" w:hAnsi="Tahoma" w:cs="Tahoma"/>
          <w:lang w:val="sv-SE"/>
        </w:rPr>
        <w:t>, dapat diwujudkan dengan baik.</w:t>
      </w:r>
      <w:r w:rsidR="00AE3DAD">
        <w:rPr>
          <w:rFonts w:ascii="Tahoma" w:hAnsi="Tahoma" w:cs="Tahoma"/>
          <w:lang w:val="sv-SE"/>
        </w:rPr>
        <w:t xml:space="preserve">    </w:t>
      </w:r>
      <w:r w:rsidR="00886FBF" w:rsidRPr="009840F8">
        <w:rPr>
          <w:rFonts w:ascii="Tahoma" w:hAnsi="Tahoma" w:cs="Tahoma"/>
          <w:lang w:val="sv-SE"/>
        </w:rPr>
        <w:tab/>
      </w:r>
    </w:p>
    <w:p w:rsidR="00886FBF" w:rsidRPr="009840F8" w:rsidRDefault="00886FBF">
      <w:pPr>
        <w:spacing w:after="120" w:line="360" w:lineRule="auto"/>
        <w:jc w:val="both"/>
        <w:rPr>
          <w:rFonts w:ascii="Tahoma" w:hAnsi="Tahoma" w:cs="Tahoma"/>
          <w:lang w:val="sv-SE"/>
        </w:rPr>
      </w:pPr>
    </w:p>
    <w:p w:rsidR="00886FBF" w:rsidRPr="009840F8" w:rsidRDefault="00886FBF">
      <w:pPr>
        <w:ind w:left="3600"/>
        <w:jc w:val="center"/>
        <w:rPr>
          <w:rFonts w:ascii="Tahoma" w:hAnsi="Tahoma" w:cs="Tahoma"/>
          <w:b/>
          <w:bCs/>
          <w:lang w:val="sv-SE"/>
        </w:rPr>
      </w:pPr>
      <w:r w:rsidRPr="009840F8">
        <w:rPr>
          <w:rFonts w:ascii="Tahoma" w:hAnsi="Tahoma" w:cs="Tahoma"/>
          <w:lang w:val="sv-SE"/>
        </w:rPr>
        <w:t xml:space="preserve">Blitar,  </w:t>
      </w:r>
      <w:r w:rsidR="00BD2CBF">
        <w:rPr>
          <w:rFonts w:ascii="Tahoma" w:hAnsi="Tahoma" w:cs="Tahoma"/>
          <w:lang w:val="sv-SE"/>
        </w:rPr>
        <w:t xml:space="preserve">       </w:t>
      </w:r>
      <w:r w:rsidRPr="009840F8">
        <w:rPr>
          <w:rFonts w:ascii="Tahoma" w:hAnsi="Tahoma" w:cs="Tahoma"/>
          <w:lang w:val="sv-SE"/>
        </w:rPr>
        <w:t xml:space="preserve">   </w:t>
      </w:r>
      <w:r w:rsidR="00AE3DAD">
        <w:rPr>
          <w:rFonts w:ascii="Tahoma" w:hAnsi="Tahoma" w:cs="Tahoma"/>
          <w:lang w:val="sv-SE"/>
        </w:rPr>
        <w:t xml:space="preserve">April </w:t>
      </w:r>
      <w:r w:rsidRPr="009840F8">
        <w:rPr>
          <w:rFonts w:ascii="Tahoma" w:hAnsi="Tahoma" w:cs="Tahoma"/>
          <w:lang w:val="sv-SE"/>
        </w:rPr>
        <w:t xml:space="preserve">   20</w:t>
      </w:r>
      <w:r w:rsidR="00AE3DAD">
        <w:rPr>
          <w:rFonts w:ascii="Tahoma" w:hAnsi="Tahoma" w:cs="Tahoma"/>
          <w:lang w:val="sv-SE"/>
        </w:rPr>
        <w:t>1</w:t>
      </w:r>
      <w:r w:rsidR="008575EF">
        <w:rPr>
          <w:rFonts w:ascii="Tahoma" w:hAnsi="Tahoma" w:cs="Tahoma"/>
          <w:lang w:val="sv-SE"/>
        </w:rPr>
        <w:t>5</w:t>
      </w:r>
    </w:p>
    <w:p w:rsidR="00886FBF" w:rsidRPr="009840F8" w:rsidRDefault="00886FBF">
      <w:pPr>
        <w:pStyle w:val="Heading1"/>
        <w:numPr>
          <w:ilvl w:val="0"/>
          <w:numId w:val="0"/>
        </w:numPr>
        <w:ind w:left="3600" w:firstLine="720"/>
        <w:rPr>
          <w:rFonts w:ascii="Tahoma" w:hAnsi="Tahoma" w:cs="Tahoma"/>
        </w:rPr>
      </w:pPr>
    </w:p>
    <w:p w:rsidR="00886FBF" w:rsidRPr="009840F8" w:rsidRDefault="00886FBF" w:rsidP="00E81999">
      <w:pPr>
        <w:pStyle w:val="Heading1"/>
        <w:numPr>
          <w:ilvl w:val="0"/>
          <w:numId w:val="0"/>
        </w:numPr>
        <w:ind w:left="4253"/>
        <w:jc w:val="center"/>
        <w:rPr>
          <w:rFonts w:ascii="Tahoma" w:hAnsi="Tahoma" w:cs="Tahoma"/>
        </w:rPr>
      </w:pPr>
      <w:r w:rsidRPr="009840F8">
        <w:rPr>
          <w:rFonts w:ascii="Tahoma" w:hAnsi="Tahoma" w:cs="Tahoma"/>
        </w:rPr>
        <w:t>INSPEKTUR KABUPATEN BLITAR</w:t>
      </w:r>
    </w:p>
    <w:p w:rsidR="00E81999" w:rsidRPr="009840F8" w:rsidRDefault="00E81999" w:rsidP="00E81999">
      <w:pPr>
        <w:ind w:left="4253"/>
        <w:jc w:val="center"/>
        <w:rPr>
          <w:rFonts w:ascii="Tahoma" w:hAnsi="Tahoma" w:cs="Tahoma"/>
        </w:rPr>
      </w:pPr>
    </w:p>
    <w:p w:rsidR="00E81999" w:rsidRPr="009840F8" w:rsidRDefault="00E81999" w:rsidP="00E81999">
      <w:pPr>
        <w:ind w:left="4253"/>
        <w:jc w:val="center"/>
        <w:rPr>
          <w:rFonts w:ascii="Tahoma" w:hAnsi="Tahoma" w:cs="Tahoma"/>
        </w:rPr>
      </w:pPr>
    </w:p>
    <w:p w:rsidR="00E81999" w:rsidRPr="009840F8" w:rsidRDefault="00E81999" w:rsidP="00E81999">
      <w:pPr>
        <w:ind w:left="4253"/>
        <w:jc w:val="center"/>
        <w:rPr>
          <w:rFonts w:ascii="Tahoma" w:hAnsi="Tahoma" w:cs="Tahoma"/>
        </w:rPr>
      </w:pPr>
    </w:p>
    <w:p w:rsidR="00E81999" w:rsidRPr="009840F8" w:rsidRDefault="00E81999" w:rsidP="00E81999">
      <w:pPr>
        <w:ind w:left="4253"/>
        <w:jc w:val="center"/>
        <w:rPr>
          <w:rFonts w:ascii="Tahoma" w:hAnsi="Tahoma" w:cs="Tahoma"/>
        </w:rPr>
      </w:pPr>
    </w:p>
    <w:p w:rsidR="00886FBF" w:rsidRPr="009840F8" w:rsidRDefault="008575EF" w:rsidP="00E81999">
      <w:pPr>
        <w:pStyle w:val="Heading3"/>
        <w:ind w:left="4253"/>
        <w:rPr>
          <w:rFonts w:ascii="Tahoma" w:hAnsi="Tahoma" w:cs="Tahoma"/>
        </w:rPr>
      </w:pPr>
      <w:r>
        <w:rPr>
          <w:rFonts w:ascii="Tahoma" w:hAnsi="Tahoma" w:cs="Tahoma"/>
        </w:rPr>
        <w:t>SUYANTO,SH.MM</w:t>
      </w:r>
    </w:p>
    <w:p w:rsidR="00AB1DE5" w:rsidRDefault="00886FBF" w:rsidP="00AB1DE5">
      <w:pPr>
        <w:ind w:left="4253"/>
        <w:jc w:val="center"/>
        <w:rPr>
          <w:rFonts w:ascii="Tahoma" w:hAnsi="Tahoma" w:cs="Tahoma"/>
          <w:b/>
          <w:bCs/>
          <w:lang w:val="sv-SE"/>
        </w:rPr>
      </w:pPr>
      <w:r w:rsidRPr="009840F8">
        <w:rPr>
          <w:rFonts w:ascii="Tahoma" w:hAnsi="Tahoma" w:cs="Tahoma"/>
          <w:lang w:val="sv-SE"/>
        </w:rPr>
        <w:t xml:space="preserve">Pembina Utama </w:t>
      </w:r>
      <w:r w:rsidR="00AD3E41">
        <w:rPr>
          <w:rFonts w:ascii="Tahoma" w:hAnsi="Tahoma" w:cs="Tahoma"/>
          <w:lang w:val="sv-SE"/>
        </w:rPr>
        <w:t>Muda</w:t>
      </w:r>
    </w:p>
    <w:p w:rsidR="00886FBF" w:rsidRPr="00AB1DE5" w:rsidRDefault="00AB1DE5" w:rsidP="00AB1DE5">
      <w:pPr>
        <w:ind w:left="4253"/>
        <w:jc w:val="center"/>
        <w:rPr>
          <w:rFonts w:ascii="Tahoma" w:hAnsi="Tahoma" w:cs="Tahoma"/>
          <w:b/>
          <w:bCs/>
          <w:lang w:val="sv-SE"/>
        </w:rPr>
      </w:pPr>
      <w:r>
        <w:t xml:space="preserve">NIP.  </w:t>
      </w:r>
      <w:r w:rsidR="00AD3E41">
        <w:t>1959</w:t>
      </w:r>
      <w:r w:rsidR="00A5628F">
        <w:t>0930 198603 1 008</w:t>
      </w:r>
    </w:p>
    <w:p w:rsidR="00886FBF" w:rsidRPr="009840F8" w:rsidRDefault="00886FBF">
      <w:pPr>
        <w:rPr>
          <w:rFonts w:ascii="Tahoma" w:hAnsi="Tahoma" w:cs="Tahoma"/>
          <w:sz w:val="24"/>
        </w:rPr>
      </w:pPr>
    </w:p>
    <w:p w:rsidR="00886FBF" w:rsidRPr="009840F8" w:rsidRDefault="00886FBF">
      <w:pPr>
        <w:rPr>
          <w:rFonts w:ascii="Tahoma" w:hAnsi="Tahoma" w:cs="Tahoma"/>
          <w:sz w:val="24"/>
        </w:rPr>
      </w:pPr>
    </w:p>
    <w:p w:rsidR="00886FBF" w:rsidRPr="009840F8" w:rsidRDefault="00886FBF">
      <w:pPr>
        <w:rPr>
          <w:rFonts w:ascii="Tahoma" w:hAnsi="Tahoma" w:cs="Tahoma"/>
          <w:sz w:val="24"/>
        </w:rPr>
      </w:pPr>
    </w:p>
    <w:p w:rsidR="00886FBF" w:rsidRPr="009840F8" w:rsidRDefault="00886FBF">
      <w:pPr>
        <w:rPr>
          <w:rFonts w:ascii="Tahoma" w:hAnsi="Tahoma" w:cs="Tahoma"/>
          <w:sz w:val="24"/>
        </w:rPr>
      </w:pPr>
    </w:p>
    <w:sectPr w:rsidR="00886FBF" w:rsidRPr="009840F8" w:rsidSect="003873B9">
      <w:footerReference w:type="even" r:id="rId9"/>
      <w:pgSz w:w="11907" w:h="16840" w:code="9"/>
      <w:pgMar w:top="1701" w:right="1134" w:bottom="1701" w:left="198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E57" w:rsidRDefault="00820E57">
      <w:r>
        <w:separator/>
      </w:r>
    </w:p>
  </w:endnote>
  <w:endnote w:type="continuationSeparator" w:id="1">
    <w:p w:rsidR="00820E57" w:rsidRDefault="0082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BFA" w:rsidRDefault="00C93C3D">
    <w:pPr>
      <w:pStyle w:val="Footer"/>
      <w:framePr w:wrap="around" w:vAnchor="text" w:hAnchor="margin" w:xAlign="right" w:y="1"/>
      <w:rPr>
        <w:rStyle w:val="PageNumber"/>
      </w:rPr>
    </w:pPr>
    <w:r>
      <w:rPr>
        <w:rStyle w:val="PageNumber"/>
      </w:rPr>
      <w:fldChar w:fldCharType="begin"/>
    </w:r>
    <w:r w:rsidR="00534BFA">
      <w:rPr>
        <w:rStyle w:val="PageNumber"/>
      </w:rPr>
      <w:instrText xml:space="preserve">PAGE  </w:instrText>
    </w:r>
    <w:r>
      <w:rPr>
        <w:rStyle w:val="PageNumber"/>
      </w:rPr>
      <w:fldChar w:fldCharType="end"/>
    </w:r>
  </w:p>
  <w:p w:rsidR="00534BFA" w:rsidRDefault="00534BF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E57" w:rsidRDefault="00820E57">
      <w:r>
        <w:separator/>
      </w:r>
    </w:p>
  </w:footnote>
  <w:footnote w:type="continuationSeparator" w:id="1">
    <w:p w:rsidR="00820E57" w:rsidRDefault="0082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5C09"/>
    <w:multiLevelType w:val="multilevel"/>
    <w:tmpl w:val="3FD08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FCA70EC"/>
    <w:multiLevelType w:val="hybridMultilevel"/>
    <w:tmpl w:val="8490F414"/>
    <w:lvl w:ilvl="0" w:tplc="499EC68A">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1E10F0"/>
    <w:multiLevelType w:val="hybridMultilevel"/>
    <w:tmpl w:val="FC88922C"/>
    <w:lvl w:ilvl="0" w:tplc="F730AF7E">
      <w:start w:val="1"/>
      <w:numFmt w:val="decimal"/>
      <w:lvlText w:val="%1."/>
      <w:lvlJc w:val="left"/>
      <w:pPr>
        <w:ind w:left="921" w:hanging="360"/>
      </w:pPr>
      <w:rPr>
        <w:rFonts w:hint="default"/>
      </w:rPr>
    </w:lvl>
    <w:lvl w:ilvl="1" w:tplc="F724A508">
      <w:start w:val="1"/>
      <w:numFmt w:val="decimal"/>
      <w:lvlText w:val="%2"/>
      <w:lvlJc w:val="left"/>
      <w:pPr>
        <w:ind w:left="2136" w:hanging="855"/>
      </w:pPr>
      <w:rPr>
        <w:rFonts w:hint="default"/>
      </w:rPr>
    </w:lvl>
    <w:lvl w:ilvl="2" w:tplc="0409001B">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10720819"/>
    <w:multiLevelType w:val="hybridMultilevel"/>
    <w:tmpl w:val="B23E7326"/>
    <w:lvl w:ilvl="0" w:tplc="04090013">
      <w:start w:val="1"/>
      <w:numFmt w:val="upperRoman"/>
      <w:lvlText w:val="%1."/>
      <w:lvlJc w:val="right"/>
      <w:pPr>
        <w:ind w:left="1080"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4">
    <w:nsid w:val="1B316A09"/>
    <w:multiLevelType w:val="hybridMultilevel"/>
    <w:tmpl w:val="D3D05780"/>
    <w:lvl w:ilvl="0" w:tplc="F730AF7E">
      <w:start w:val="1"/>
      <w:numFmt w:val="decimal"/>
      <w:lvlText w:val="%1."/>
      <w:lvlJc w:val="left"/>
      <w:pPr>
        <w:tabs>
          <w:tab w:val="num" w:pos="1080"/>
        </w:tabs>
        <w:ind w:left="1080" w:hanging="360"/>
      </w:pPr>
    </w:lvl>
    <w:lvl w:ilvl="1" w:tplc="73D89E6C">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9235A8"/>
    <w:multiLevelType w:val="multilevel"/>
    <w:tmpl w:val="62FA8B3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nsid w:val="2F592D1F"/>
    <w:multiLevelType w:val="hybridMultilevel"/>
    <w:tmpl w:val="F4200C4A"/>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28267AA"/>
    <w:multiLevelType w:val="hybridMultilevel"/>
    <w:tmpl w:val="964ECBEA"/>
    <w:lvl w:ilvl="0" w:tplc="0409000F">
      <w:start w:val="1"/>
      <w:numFmt w:val="decimal"/>
      <w:lvlText w:val="%1."/>
      <w:lvlJc w:val="left"/>
      <w:pPr>
        <w:ind w:left="1353" w:hanging="360"/>
      </w:pPr>
    </w:lvl>
    <w:lvl w:ilvl="1" w:tplc="0409000F">
      <w:start w:val="1"/>
      <w:numFmt w:val="decimal"/>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3A7B4444"/>
    <w:multiLevelType w:val="hybridMultilevel"/>
    <w:tmpl w:val="F958620C"/>
    <w:lvl w:ilvl="0" w:tplc="7B4ED0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9D5B5A"/>
    <w:multiLevelType w:val="multilevel"/>
    <w:tmpl w:val="AD5E8B8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40082EB6"/>
    <w:multiLevelType w:val="hybridMultilevel"/>
    <w:tmpl w:val="569E852A"/>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1">
    <w:nsid w:val="424E6382"/>
    <w:multiLevelType w:val="hybridMultilevel"/>
    <w:tmpl w:val="A3265F52"/>
    <w:lvl w:ilvl="0" w:tplc="541E590E">
      <w:start w:val="1"/>
      <w:numFmt w:val="decimal"/>
      <w:lvlText w:val="%1."/>
      <w:lvlJc w:val="left"/>
      <w:pPr>
        <w:ind w:left="1440"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2">
    <w:nsid w:val="4C2D0CFA"/>
    <w:multiLevelType w:val="hybridMultilevel"/>
    <w:tmpl w:val="A3265F52"/>
    <w:lvl w:ilvl="0" w:tplc="541E590E">
      <w:start w:val="1"/>
      <w:numFmt w:val="decimal"/>
      <w:lvlText w:val="%1."/>
      <w:lvlJc w:val="left"/>
      <w:pPr>
        <w:ind w:left="720"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3">
    <w:nsid w:val="4F861DF4"/>
    <w:multiLevelType w:val="hybridMultilevel"/>
    <w:tmpl w:val="A4F85A6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FC61C97"/>
    <w:multiLevelType w:val="hybridMultilevel"/>
    <w:tmpl w:val="F958620C"/>
    <w:lvl w:ilvl="0" w:tplc="7B4ED0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5C35568"/>
    <w:multiLevelType w:val="hybridMultilevel"/>
    <w:tmpl w:val="964ECBEA"/>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9E82F8B"/>
    <w:multiLevelType w:val="hybridMultilevel"/>
    <w:tmpl w:val="46662F1A"/>
    <w:lvl w:ilvl="0" w:tplc="0409000F">
      <w:start w:val="1"/>
      <w:numFmt w:val="decimal"/>
      <w:lvlText w:val="%1."/>
      <w:lvlJc w:val="left"/>
      <w:pPr>
        <w:ind w:left="927" w:hanging="360"/>
      </w:p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BCF29FD"/>
    <w:multiLevelType w:val="hybridMultilevel"/>
    <w:tmpl w:val="F7447E1C"/>
    <w:lvl w:ilvl="0" w:tplc="0409000F">
      <w:start w:val="1"/>
      <w:numFmt w:val="decimal"/>
      <w:lvlText w:val="%1."/>
      <w:lvlJc w:val="left"/>
      <w:pPr>
        <w:ind w:left="1495" w:hanging="360"/>
      </w:pPr>
    </w:lvl>
    <w:lvl w:ilvl="1" w:tplc="0409000F">
      <w:start w:val="1"/>
      <w:numFmt w:val="decimal"/>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nsid w:val="6E0C23DF"/>
    <w:multiLevelType w:val="hybridMultilevel"/>
    <w:tmpl w:val="054466BE"/>
    <w:lvl w:ilvl="0" w:tplc="541E590E">
      <w:start w:val="1"/>
      <w:numFmt w:val="decimal"/>
      <w:lvlText w:val="%1."/>
      <w:lvlJc w:val="left"/>
      <w:pPr>
        <w:ind w:left="921" w:hanging="360"/>
      </w:pPr>
      <w:rPr>
        <w:rFonts w:hint="default"/>
      </w:rPr>
    </w:lvl>
    <w:lvl w:ilvl="1" w:tplc="F724A508">
      <w:start w:val="1"/>
      <w:numFmt w:val="decimal"/>
      <w:lvlText w:val="%2"/>
      <w:lvlJc w:val="left"/>
      <w:pPr>
        <w:ind w:left="2136" w:hanging="855"/>
      </w:pPr>
      <w:rPr>
        <w:rFonts w:hint="default"/>
      </w:r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9">
    <w:nsid w:val="722E1D0F"/>
    <w:multiLevelType w:val="hybridMultilevel"/>
    <w:tmpl w:val="604CC3FE"/>
    <w:lvl w:ilvl="0" w:tplc="975A02DE">
      <w:start w:val="1"/>
      <w:numFmt w:val="lowerLetter"/>
      <w:lvlText w:val="%1."/>
      <w:lvlJc w:val="left"/>
      <w:pPr>
        <w:ind w:left="921" w:hanging="360"/>
      </w:pPr>
      <w:rPr>
        <w:rFonts w:cs="Times New Roman" w:hint="default"/>
        <w:sz w:val="22"/>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12"/>
  </w:num>
  <w:num w:numId="7">
    <w:abstractNumId w:val="10"/>
  </w:num>
  <w:num w:numId="8">
    <w:abstractNumId w:val="2"/>
  </w:num>
  <w:num w:numId="9">
    <w:abstractNumId w:val="14"/>
  </w:num>
  <w:num w:numId="10">
    <w:abstractNumId w:val="17"/>
  </w:num>
  <w:num w:numId="11">
    <w:abstractNumId w:val="15"/>
  </w:num>
  <w:num w:numId="12">
    <w:abstractNumId w:val="6"/>
  </w:num>
  <w:num w:numId="13">
    <w:abstractNumId w:val="16"/>
  </w:num>
  <w:num w:numId="14">
    <w:abstractNumId w:val="13"/>
  </w:num>
  <w:num w:numId="15">
    <w:abstractNumId w:val="8"/>
  </w:num>
  <w:num w:numId="16">
    <w:abstractNumId w:val="7"/>
  </w:num>
  <w:num w:numId="17">
    <w:abstractNumId w:val="11"/>
  </w:num>
  <w:num w:numId="18">
    <w:abstractNumId w:val="3"/>
  </w:num>
  <w:num w:numId="19">
    <w:abstractNumId w:val="5"/>
  </w:num>
  <w:num w:numId="20">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28147F"/>
    <w:rsid w:val="00030F58"/>
    <w:rsid w:val="00032080"/>
    <w:rsid w:val="00056F14"/>
    <w:rsid w:val="00061C32"/>
    <w:rsid w:val="00065E0D"/>
    <w:rsid w:val="0006686A"/>
    <w:rsid w:val="000743A5"/>
    <w:rsid w:val="00085AE1"/>
    <w:rsid w:val="00090D26"/>
    <w:rsid w:val="000A7C18"/>
    <w:rsid w:val="000B2A36"/>
    <w:rsid w:val="000B7705"/>
    <w:rsid w:val="000C1BC5"/>
    <w:rsid w:val="000C56C2"/>
    <w:rsid w:val="000E71D6"/>
    <w:rsid w:val="0010023C"/>
    <w:rsid w:val="001009E0"/>
    <w:rsid w:val="00106194"/>
    <w:rsid w:val="00186530"/>
    <w:rsid w:val="001A0B71"/>
    <w:rsid w:val="001B4213"/>
    <w:rsid w:val="001C014F"/>
    <w:rsid w:val="001C4D21"/>
    <w:rsid w:val="001D295D"/>
    <w:rsid w:val="001E1A8F"/>
    <w:rsid w:val="00211D3B"/>
    <w:rsid w:val="002528EA"/>
    <w:rsid w:val="0028147F"/>
    <w:rsid w:val="00293237"/>
    <w:rsid w:val="00293632"/>
    <w:rsid w:val="002B59CF"/>
    <w:rsid w:val="002C71F8"/>
    <w:rsid w:val="002F5583"/>
    <w:rsid w:val="00303934"/>
    <w:rsid w:val="0031380A"/>
    <w:rsid w:val="00333064"/>
    <w:rsid w:val="003358B8"/>
    <w:rsid w:val="00374B4A"/>
    <w:rsid w:val="0038140A"/>
    <w:rsid w:val="003814F5"/>
    <w:rsid w:val="003816E4"/>
    <w:rsid w:val="003820ED"/>
    <w:rsid w:val="003873B9"/>
    <w:rsid w:val="003B57C5"/>
    <w:rsid w:val="003D4970"/>
    <w:rsid w:val="003F5C53"/>
    <w:rsid w:val="0040434B"/>
    <w:rsid w:val="0040654F"/>
    <w:rsid w:val="004710E9"/>
    <w:rsid w:val="00496D16"/>
    <w:rsid w:val="004B2359"/>
    <w:rsid w:val="004C3676"/>
    <w:rsid w:val="004F090A"/>
    <w:rsid w:val="004F6136"/>
    <w:rsid w:val="00513161"/>
    <w:rsid w:val="00534BFA"/>
    <w:rsid w:val="005416FA"/>
    <w:rsid w:val="00584EE1"/>
    <w:rsid w:val="005A470F"/>
    <w:rsid w:val="005B5D15"/>
    <w:rsid w:val="005E018D"/>
    <w:rsid w:val="005E3833"/>
    <w:rsid w:val="005F6EE0"/>
    <w:rsid w:val="006161CB"/>
    <w:rsid w:val="00625550"/>
    <w:rsid w:val="00636D83"/>
    <w:rsid w:val="00655F76"/>
    <w:rsid w:val="00670F8B"/>
    <w:rsid w:val="006928E8"/>
    <w:rsid w:val="00695874"/>
    <w:rsid w:val="006968E5"/>
    <w:rsid w:val="006968F4"/>
    <w:rsid w:val="006A62F7"/>
    <w:rsid w:val="006D5099"/>
    <w:rsid w:val="006E15FE"/>
    <w:rsid w:val="00725F14"/>
    <w:rsid w:val="0079322E"/>
    <w:rsid w:val="007B5583"/>
    <w:rsid w:val="007D73F7"/>
    <w:rsid w:val="007F36DC"/>
    <w:rsid w:val="00804B4C"/>
    <w:rsid w:val="00820E57"/>
    <w:rsid w:val="00825E61"/>
    <w:rsid w:val="008336DE"/>
    <w:rsid w:val="00837EB0"/>
    <w:rsid w:val="008417E6"/>
    <w:rsid w:val="00843515"/>
    <w:rsid w:val="0084533F"/>
    <w:rsid w:val="008575EF"/>
    <w:rsid w:val="00870301"/>
    <w:rsid w:val="00886FBF"/>
    <w:rsid w:val="00895F15"/>
    <w:rsid w:val="008D46E7"/>
    <w:rsid w:val="008D4B30"/>
    <w:rsid w:val="008F63C6"/>
    <w:rsid w:val="008F6FA2"/>
    <w:rsid w:val="00943B9F"/>
    <w:rsid w:val="0095177D"/>
    <w:rsid w:val="009674EE"/>
    <w:rsid w:val="00971776"/>
    <w:rsid w:val="00976172"/>
    <w:rsid w:val="009840F8"/>
    <w:rsid w:val="009957D8"/>
    <w:rsid w:val="009B7818"/>
    <w:rsid w:val="009B7866"/>
    <w:rsid w:val="009C7A0F"/>
    <w:rsid w:val="009D688D"/>
    <w:rsid w:val="009E67AE"/>
    <w:rsid w:val="00A07551"/>
    <w:rsid w:val="00A0770E"/>
    <w:rsid w:val="00A07C84"/>
    <w:rsid w:val="00A14F7C"/>
    <w:rsid w:val="00A31415"/>
    <w:rsid w:val="00A5628F"/>
    <w:rsid w:val="00A64746"/>
    <w:rsid w:val="00AB1DE5"/>
    <w:rsid w:val="00AD3E41"/>
    <w:rsid w:val="00AE0668"/>
    <w:rsid w:val="00AE3DAD"/>
    <w:rsid w:val="00B0168A"/>
    <w:rsid w:val="00B05DC2"/>
    <w:rsid w:val="00B062C0"/>
    <w:rsid w:val="00B20BD1"/>
    <w:rsid w:val="00B2618D"/>
    <w:rsid w:val="00B5354E"/>
    <w:rsid w:val="00B554B5"/>
    <w:rsid w:val="00B571B6"/>
    <w:rsid w:val="00B6180D"/>
    <w:rsid w:val="00B768C7"/>
    <w:rsid w:val="00BA6F22"/>
    <w:rsid w:val="00BD2CBF"/>
    <w:rsid w:val="00BD5374"/>
    <w:rsid w:val="00C07D91"/>
    <w:rsid w:val="00C261E4"/>
    <w:rsid w:val="00C4783B"/>
    <w:rsid w:val="00C67721"/>
    <w:rsid w:val="00C7536C"/>
    <w:rsid w:val="00C93C3D"/>
    <w:rsid w:val="00CA0F06"/>
    <w:rsid w:val="00CD5603"/>
    <w:rsid w:val="00CF4A9F"/>
    <w:rsid w:val="00D13045"/>
    <w:rsid w:val="00D147C0"/>
    <w:rsid w:val="00D355CC"/>
    <w:rsid w:val="00D506DA"/>
    <w:rsid w:val="00D67726"/>
    <w:rsid w:val="00D70676"/>
    <w:rsid w:val="00D72F67"/>
    <w:rsid w:val="00DB602B"/>
    <w:rsid w:val="00DC3721"/>
    <w:rsid w:val="00DD160B"/>
    <w:rsid w:val="00DE3009"/>
    <w:rsid w:val="00E01D36"/>
    <w:rsid w:val="00E14AA2"/>
    <w:rsid w:val="00E2166B"/>
    <w:rsid w:val="00E81999"/>
    <w:rsid w:val="00E83F8C"/>
    <w:rsid w:val="00EB5DE4"/>
    <w:rsid w:val="00EB6903"/>
    <w:rsid w:val="00ED31C7"/>
    <w:rsid w:val="00EE610D"/>
    <w:rsid w:val="00F11BBF"/>
    <w:rsid w:val="00F12F34"/>
    <w:rsid w:val="00F34886"/>
    <w:rsid w:val="00F47F56"/>
    <w:rsid w:val="00F8395D"/>
    <w:rsid w:val="00FA5184"/>
    <w:rsid w:val="00FB7812"/>
    <w:rsid w:val="00FE7EFD"/>
    <w:rsid w:val="00FF3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32"/>
    <w:rPr>
      <w:rFonts w:ascii="Verdana" w:hAnsi="Verdana"/>
      <w:sz w:val="22"/>
    </w:rPr>
  </w:style>
  <w:style w:type="paragraph" w:styleId="Heading1">
    <w:name w:val="heading 1"/>
    <w:basedOn w:val="Normal"/>
    <w:next w:val="Normal"/>
    <w:qFormat/>
    <w:rsid w:val="00293632"/>
    <w:pPr>
      <w:keepNext/>
      <w:numPr>
        <w:numId w:val="1"/>
      </w:numPr>
      <w:tabs>
        <w:tab w:val="clear" w:pos="720"/>
        <w:tab w:val="num" w:pos="374"/>
      </w:tabs>
      <w:ind w:left="374" w:hanging="374"/>
      <w:jc w:val="both"/>
      <w:outlineLvl w:val="0"/>
    </w:pPr>
    <w:rPr>
      <w:rFonts w:ascii="Arial" w:hAnsi="Arial" w:cs="Arial"/>
      <w:b/>
      <w:bCs/>
      <w:sz w:val="26"/>
    </w:rPr>
  </w:style>
  <w:style w:type="paragraph" w:styleId="Heading2">
    <w:name w:val="heading 2"/>
    <w:basedOn w:val="Normal"/>
    <w:next w:val="Normal"/>
    <w:qFormat/>
    <w:rsid w:val="00293632"/>
    <w:pPr>
      <w:keepNext/>
      <w:jc w:val="center"/>
      <w:outlineLvl w:val="1"/>
    </w:pPr>
    <w:rPr>
      <w:rFonts w:ascii="Arial" w:hAnsi="Arial" w:cs="Arial"/>
      <w:b/>
      <w:bCs/>
      <w:sz w:val="24"/>
      <w:szCs w:val="24"/>
    </w:rPr>
  </w:style>
  <w:style w:type="paragraph" w:styleId="Heading3">
    <w:name w:val="heading 3"/>
    <w:basedOn w:val="Normal"/>
    <w:next w:val="Normal"/>
    <w:qFormat/>
    <w:rsid w:val="00293632"/>
    <w:pPr>
      <w:keepNext/>
      <w:ind w:left="3600"/>
      <w:jc w:val="center"/>
      <w:outlineLvl w:val="2"/>
    </w:pPr>
    <w:rPr>
      <w:rFonts w:ascii="Arial" w:hAnsi="Arial" w:cs="Arial"/>
      <w:b/>
      <w:bCs/>
      <w:u w:val="single"/>
      <w:lang w:val="sv-SE"/>
    </w:rPr>
  </w:style>
  <w:style w:type="paragraph" w:styleId="Heading7">
    <w:name w:val="heading 7"/>
    <w:basedOn w:val="Normal"/>
    <w:next w:val="Normal"/>
    <w:qFormat/>
    <w:rsid w:val="00293632"/>
    <w:pPr>
      <w:keepNext/>
      <w:outlineLvl w:val="6"/>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93632"/>
    <w:pPr>
      <w:ind w:firstLine="1309"/>
      <w:jc w:val="both"/>
    </w:pPr>
    <w:rPr>
      <w:rFonts w:ascii="Arial" w:hAnsi="Arial" w:cs="Arial"/>
      <w:sz w:val="24"/>
    </w:rPr>
  </w:style>
  <w:style w:type="paragraph" w:styleId="Footer">
    <w:name w:val="footer"/>
    <w:basedOn w:val="Normal"/>
    <w:link w:val="FooterChar"/>
    <w:uiPriority w:val="99"/>
    <w:rsid w:val="00293632"/>
    <w:pPr>
      <w:tabs>
        <w:tab w:val="center" w:pos="4320"/>
        <w:tab w:val="right" w:pos="8640"/>
      </w:tabs>
    </w:pPr>
  </w:style>
  <w:style w:type="character" w:styleId="PageNumber">
    <w:name w:val="page number"/>
    <w:basedOn w:val="DefaultParagraphFont"/>
    <w:semiHidden/>
    <w:rsid w:val="00293632"/>
  </w:style>
  <w:style w:type="paragraph" w:styleId="Header">
    <w:name w:val="header"/>
    <w:basedOn w:val="Normal"/>
    <w:semiHidden/>
    <w:rsid w:val="00293632"/>
    <w:pPr>
      <w:tabs>
        <w:tab w:val="center" w:pos="4320"/>
        <w:tab w:val="right" w:pos="8640"/>
      </w:tabs>
    </w:pPr>
  </w:style>
  <w:style w:type="paragraph" w:styleId="BodyTextIndent2">
    <w:name w:val="Body Text Indent 2"/>
    <w:basedOn w:val="Normal"/>
    <w:semiHidden/>
    <w:rsid w:val="00293632"/>
    <w:pPr>
      <w:spacing w:before="120" w:after="120" w:line="360" w:lineRule="auto"/>
      <w:ind w:left="561" w:hanging="374"/>
      <w:jc w:val="both"/>
    </w:pPr>
    <w:rPr>
      <w:rFonts w:ascii="Arial" w:hAnsi="Arial" w:cs="Arial"/>
      <w:sz w:val="24"/>
      <w:lang w:val="fi-FI"/>
    </w:rPr>
  </w:style>
  <w:style w:type="paragraph" w:styleId="BodyTextIndent3">
    <w:name w:val="Body Text Indent 3"/>
    <w:basedOn w:val="Normal"/>
    <w:semiHidden/>
    <w:rsid w:val="00293632"/>
    <w:pPr>
      <w:spacing w:line="360" w:lineRule="auto"/>
      <w:ind w:left="561" w:firstLine="935"/>
      <w:jc w:val="both"/>
    </w:pPr>
    <w:rPr>
      <w:rFonts w:ascii="Arial" w:hAnsi="Arial" w:cs="Arial"/>
      <w:sz w:val="24"/>
    </w:rPr>
  </w:style>
  <w:style w:type="paragraph" w:styleId="BlockText">
    <w:name w:val="Block Text"/>
    <w:basedOn w:val="Normal"/>
    <w:semiHidden/>
    <w:rsid w:val="00293632"/>
    <w:pPr>
      <w:spacing w:line="360" w:lineRule="auto"/>
      <w:ind w:left="1026" w:right="90"/>
      <w:jc w:val="both"/>
    </w:pPr>
    <w:rPr>
      <w:rFonts w:ascii="Arial" w:hAnsi="Arial" w:cs="Arial"/>
      <w:sz w:val="24"/>
    </w:rPr>
  </w:style>
  <w:style w:type="paragraph" w:styleId="BodyText3">
    <w:name w:val="Body Text 3"/>
    <w:basedOn w:val="Normal"/>
    <w:semiHidden/>
    <w:rsid w:val="00293632"/>
    <w:pPr>
      <w:spacing w:line="360" w:lineRule="auto"/>
      <w:jc w:val="both"/>
    </w:pPr>
    <w:rPr>
      <w:rFonts w:ascii="Times New Roman" w:hAnsi="Times New Roman"/>
      <w:sz w:val="24"/>
      <w:szCs w:val="24"/>
    </w:rPr>
  </w:style>
  <w:style w:type="paragraph" w:styleId="Title">
    <w:name w:val="Title"/>
    <w:basedOn w:val="Normal"/>
    <w:qFormat/>
    <w:rsid w:val="00293632"/>
    <w:pPr>
      <w:spacing w:line="360" w:lineRule="auto"/>
      <w:jc w:val="center"/>
    </w:pPr>
    <w:rPr>
      <w:rFonts w:ascii="Arial" w:hAnsi="Arial" w:cs="Arial"/>
      <w:b/>
      <w:bCs/>
      <w:sz w:val="24"/>
      <w:szCs w:val="24"/>
      <w:lang w:val="sv-SE"/>
    </w:rPr>
  </w:style>
  <w:style w:type="table" w:styleId="TableGrid">
    <w:name w:val="Table Grid"/>
    <w:basedOn w:val="TableNormal"/>
    <w:uiPriority w:val="59"/>
    <w:rsid w:val="001C4D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9B786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16E4"/>
    <w:pPr>
      <w:spacing w:after="200" w:line="480" w:lineRule="auto"/>
      <w:ind w:left="720"/>
      <w:contextualSpacing/>
      <w:jc w:val="both"/>
    </w:pPr>
    <w:rPr>
      <w:rFonts w:ascii="Arial" w:eastAsia="Calibri" w:hAnsi="Arial" w:cs="Arial"/>
      <w:sz w:val="24"/>
      <w:szCs w:val="24"/>
      <w:lang w:val="id-ID"/>
    </w:rPr>
  </w:style>
  <w:style w:type="character" w:customStyle="1" w:styleId="FooterChar">
    <w:name w:val="Footer Char"/>
    <w:basedOn w:val="DefaultParagraphFont"/>
    <w:link w:val="Footer"/>
    <w:uiPriority w:val="99"/>
    <w:rsid w:val="00EE610D"/>
    <w:rPr>
      <w:rFonts w:ascii="Verdana" w:hAnsi="Verdana"/>
      <w:sz w:val="22"/>
    </w:rPr>
  </w:style>
  <w:style w:type="paragraph" w:styleId="BalloonText">
    <w:name w:val="Balloon Text"/>
    <w:basedOn w:val="Normal"/>
    <w:link w:val="BalloonTextChar"/>
    <w:uiPriority w:val="99"/>
    <w:semiHidden/>
    <w:unhideWhenUsed/>
    <w:rsid w:val="00EE610D"/>
    <w:rPr>
      <w:rFonts w:ascii="Tahoma" w:hAnsi="Tahoma" w:cs="Tahoma"/>
      <w:sz w:val="16"/>
      <w:szCs w:val="16"/>
    </w:rPr>
  </w:style>
  <w:style w:type="character" w:customStyle="1" w:styleId="BalloonTextChar">
    <w:name w:val="Balloon Text Char"/>
    <w:basedOn w:val="DefaultParagraphFont"/>
    <w:link w:val="BalloonText"/>
    <w:uiPriority w:val="99"/>
    <w:semiHidden/>
    <w:rsid w:val="00EE61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721777">
      <w:bodyDiv w:val="1"/>
      <w:marLeft w:val="0"/>
      <w:marRight w:val="0"/>
      <w:marTop w:val="0"/>
      <w:marBottom w:val="0"/>
      <w:divBdr>
        <w:top w:val="none" w:sz="0" w:space="0" w:color="auto"/>
        <w:left w:val="none" w:sz="0" w:space="0" w:color="auto"/>
        <w:bottom w:val="none" w:sz="0" w:space="0" w:color="auto"/>
        <w:right w:val="none" w:sz="0" w:space="0" w:color="auto"/>
      </w:divBdr>
    </w:div>
    <w:div w:id="623268760">
      <w:bodyDiv w:val="1"/>
      <w:marLeft w:val="0"/>
      <w:marRight w:val="0"/>
      <w:marTop w:val="0"/>
      <w:marBottom w:val="0"/>
      <w:divBdr>
        <w:top w:val="none" w:sz="0" w:space="0" w:color="auto"/>
        <w:left w:val="none" w:sz="0" w:space="0" w:color="auto"/>
        <w:bottom w:val="none" w:sz="0" w:space="0" w:color="auto"/>
        <w:right w:val="none" w:sz="0" w:space="0" w:color="auto"/>
      </w:divBdr>
    </w:div>
    <w:div w:id="753356197">
      <w:bodyDiv w:val="1"/>
      <w:marLeft w:val="0"/>
      <w:marRight w:val="0"/>
      <w:marTop w:val="0"/>
      <w:marBottom w:val="0"/>
      <w:divBdr>
        <w:top w:val="none" w:sz="0" w:space="0" w:color="auto"/>
        <w:left w:val="none" w:sz="0" w:space="0" w:color="auto"/>
        <w:bottom w:val="none" w:sz="0" w:space="0" w:color="auto"/>
        <w:right w:val="none" w:sz="0" w:space="0" w:color="auto"/>
      </w:divBdr>
    </w:div>
    <w:div w:id="1172649245">
      <w:bodyDiv w:val="1"/>
      <w:marLeft w:val="0"/>
      <w:marRight w:val="0"/>
      <w:marTop w:val="0"/>
      <w:marBottom w:val="0"/>
      <w:divBdr>
        <w:top w:val="none" w:sz="0" w:space="0" w:color="auto"/>
        <w:left w:val="none" w:sz="0" w:space="0" w:color="auto"/>
        <w:bottom w:val="none" w:sz="0" w:space="0" w:color="auto"/>
        <w:right w:val="none" w:sz="0" w:space="0" w:color="auto"/>
      </w:divBdr>
    </w:div>
    <w:div w:id="1236041277">
      <w:bodyDiv w:val="1"/>
      <w:marLeft w:val="0"/>
      <w:marRight w:val="0"/>
      <w:marTop w:val="0"/>
      <w:marBottom w:val="0"/>
      <w:divBdr>
        <w:top w:val="none" w:sz="0" w:space="0" w:color="auto"/>
        <w:left w:val="none" w:sz="0" w:space="0" w:color="auto"/>
        <w:bottom w:val="none" w:sz="0" w:space="0" w:color="auto"/>
        <w:right w:val="none" w:sz="0" w:space="0" w:color="auto"/>
      </w:divBdr>
    </w:div>
    <w:div w:id="183449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8A79-4678-46A3-B153-857C5CE3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BAB I</vt:lpstr>
    </vt:vector>
  </TitlesOfParts>
  <Company>Jl.Ahmad Yani No.87 (0342) 805357 Blitar</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@ctive_Computer</dc:creator>
  <cp:lastModifiedBy>-</cp:lastModifiedBy>
  <cp:revision>16</cp:revision>
  <cp:lastPrinted>2014-04-22T07:19:00Z</cp:lastPrinted>
  <dcterms:created xsi:type="dcterms:W3CDTF">2014-04-22T02:57:00Z</dcterms:created>
  <dcterms:modified xsi:type="dcterms:W3CDTF">2014-12-04T07:59:00Z</dcterms:modified>
</cp:coreProperties>
</file>